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063" w:rsidP="00DD5063" w:rsidRDefault="00DD5063" w14:paraId="284FEC2C" w14:textId="77777777">
      <w:pPr>
        <w:snapToGrid w:val="0"/>
        <w:jc w:val="center"/>
        <w:rPr>
          <w:rFonts w:ascii="Arial Narrow" w:hAnsi="Arial Narrow"/>
          <w:b/>
          <w:sz w:val="28"/>
          <w:lang w:eastAsia="zh-HK"/>
        </w:rPr>
      </w:pPr>
      <w:bookmarkStart w:name="_GoBack" w:id="0"/>
      <w:bookmarkEnd w:id="0"/>
    </w:p>
    <w:p w:rsidRPr="00382345" w:rsidR="00DD5063" w:rsidP="00DD5063" w:rsidRDefault="00DD5063" w14:paraId="1D242DD3" w14:textId="77777777">
      <w:pPr>
        <w:adjustRightInd w:val="0"/>
        <w:snapToGrid w:val="0"/>
        <w:jc w:val="center"/>
        <w:rPr>
          <w:rFonts w:ascii="微軟正黑體" w:hAnsi="微軟正黑體" w:eastAsia="微軟正黑體"/>
          <w:b/>
          <w:sz w:val="28"/>
          <w:lang w:eastAsia="zh-HK"/>
        </w:rPr>
      </w:pPr>
      <w:r w:rsidRPr="00382345">
        <w:rPr>
          <w:rFonts w:hint="eastAsia" w:ascii="微軟正黑體" w:hAnsi="微軟正黑體" w:eastAsia="微軟正黑體"/>
          <w:b/>
          <w:sz w:val="28"/>
          <w:lang w:eastAsia="zh-HK"/>
        </w:rPr>
        <w:t>社會房屋</w:t>
      </w:r>
    </w:p>
    <w:p w:rsidRPr="000E1F9A" w:rsidR="00DD5063" w:rsidP="00DD5063" w:rsidRDefault="00DD5063" w14:paraId="0FFEC954" w14:textId="77777777">
      <w:pPr>
        <w:adjustRightInd w:val="0"/>
        <w:snapToGrid w:val="0"/>
        <w:jc w:val="center"/>
        <w:rPr>
          <w:rFonts w:ascii="微軟正黑體" w:hAnsi="微軟正黑體" w:eastAsia="微軟正黑體"/>
          <w:b/>
          <w:sz w:val="28"/>
          <w:szCs w:val="28"/>
        </w:rPr>
      </w:pPr>
      <w:r w:rsidRPr="000E1F9A">
        <w:rPr>
          <w:rFonts w:hint="eastAsia" w:ascii="微軟正黑體" w:hAnsi="微軟正黑體" w:eastAsia="微軟正黑體"/>
          <w:b/>
          <w:sz w:val="28"/>
          <w:szCs w:val="28"/>
        </w:rPr>
        <w:t>營運機構建議書</w:t>
      </w:r>
    </w:p>
    <w:p w:rsidRPr="00382345" w:rsidR="00DD5063" w:rsidP="00DD5063" w:rsidRDefault="00DD5063" w14:paraId="3C7E4E8B" w14:textId="6C3E58BF">
      <w:pPr>
        <w:adjustRightInd w:val="0"/>
        <w:snapToGrid w:val="0"/>
        <w:jc w:val="center"/>
        <w:rPr>
          <w:rFonts w:ascii="微軟正黑體" w:hAnsi="微軟正黑體" w:eastAsia="微軟正黑體"/>
          <w:lang w:eastAsia="zh-HK"/>
        </w:rPr>
      </w:pPr>
      <w:r w:rsidRPr="0803FE84" w:rsidR="213E4B88">
        <w:rPr>
          <w:rFonts w:ascii="微軟正黑體" w:hAnsi="微軟正黑體" w:eastAsia="微軟正黑體"/>
        </w:rPr>
        <w:t>(截止申請日期及時間：20</w:t>
      </w:r>
      <w:r w:rsidRPr="0803FE84" w:rsidR="213E4B88">
        <w:rPr>
          <w:rFonts w:ascii="微軟正黑體" w:hAnsi="微軟正黑體" w:eastAsia="微軟正黑體"/>
        </w:rPr>
        <w:t>2</w:t>
      </w:r>
      <w:r w:rsidRPr="0803FE84" w:rsidR="53F62C5A">
        <w:rPr>
          <w:rFonts w:ascii="微軟正黑體" w:hAnsi="微軟正黑體" w:eastAsia="微軟正黑體"/>
        </w:rPr>
        <w:t>3</w:t>
      </w:r>
      <w:r w:rsidRPr="0803FE84" w:rsidR="213E4B88">
        <w:rPr>
          <w:rFonts w:ascii="微軟正黑體" w:hAnsi="微軟正黑體" w:eastAsia="微軟正黑體"/>
        </w:rPr>
        <w:t>年</w:t>
      </w:r>
      <w:r w:rsidRPr="0803FE84" w:rsidR="1DE3047E">
        <w:rPr>
          <w:rFonts w:ascii="微軟正黑體" w:hAnsi="微軟正黑體" w:eastAsia="微軟正黑體"/>
        </w:rPr>
        <w:t>2</w:t>
      </w:r>
      <w:r w:rsidRPr="0803FE84" w:rsidR="213E4B88">
        <w:rPr>
          <w:rFonts w:ascii="微軟正黑體" w:hAnsi="微軟正黑體" w:eastAsia="微軟正黑體"/>
        </w:rPr>
        <w:t>月</w:t>
      </w:r>
      <w:r w:rsidRPr="0803FE84" w:rsidR="796548BC">
        <w:rPr>
          <w:rFonts w:ascii="微軟正黑體" w:hAnsi="微軟正黑體" w:eastAsia="微軟正黑體"/>
        </w:rPr>
        <w:t>1</w:t>
      </w:r>
      <w:r w:rsidRPr="0803FE84" w:rsidR="213E4B88">
        <w:rPr>
          <w:rFonts w:ascii="微軟正黑體" w:hAnsi="微軟正黑體" w:eastAsia="微軟正黑體"/>
        </w:rPr>
        <w:t>日下午5時正)</w:t>
      </w:r>
    </w:p>
    <w:p w:rsidRPr="00C36B02" w:rsidR="00DD5063" w:rsidP="00DD5063" w:rsidRDefault="00DD5063" w14:paraId="5497F8B8" w14:textId="77777777">
      <w:pPr>
        <w:adjustRightInd w:val="0"/>
        <w:snapToGrid w:val="0"/>
        <w:rPr>
          <w:rFonts w:ascii="微軟正黑體" w:hAnsi="微軟正黑體" w:eastAsia="微軟正黑體"/>
          <w:lang w:eastAsia="zh-HK"/>
        </w:rPr>
      </w:pPr>
    </w:p>
    <w:p w:rsidRPr="00382345" w:rsidR="00DD5063" w:rsidP="00DD5063" w:rsidRDefault="00DD5063" w14:paraId="652D9CF5" w14:textId="77777777">
      <w:pPr>
        <w:adjustRightInd w:val="0"/>
        <w:snapToGrid w:val="0"/>
        <w:rPr>
          <w:rFonts w:ascii="微軟正黑體" w:hAnsi="微軟正黑體" w:eastAsia="微軟正黑體"/>
        </w:rPr>
      </w:pPr>
      <w:r w:rsidRPr="00382345">
        <w:rPr>
          <w:rFonts w:hint="eastAsia" w:ascii="微軟正黑體" w:hAnsi="微軟正黑體" w:eastAsia="微軟正黑體"/>
        </w:rPr>
        <w:t>致：香港社會服務聯會 (社聯)</w:t>
      </w:r>
    </w:p>
    <w:p w:rsidRPr="00382345" w:rsidR="00DD5063" w:rsidP="00DD5063" w:rsidRDefault="00DD5063" w14:paraId="21EB5559" w14:textId="77777777">
      <w:pPr>
        <w:adjustRightInd w:val="0"/>
        <w:snapToGrid w:val="0"/>
        <w:rPr>
          <w:rFonts w:ascii="微軟正黑體" w:hAnsi="微軟正黑體" w:eastAsia="微軟正黑體"/>
          <w:lang w:eastAsia="zh-HK"/>
        </w:rPr>
      </w:pPr>
      <w:r w:rsidRPr="00382345">
        <w:rPr>
          <w:rFonts w:hint="eastAsia" w:ascii="微軟正黑體" w:hAnsi="微軟正黑體" w:eastAsia="微軟正黑體"/>
        </w:rPr>
        <w:tab/>
      </w:r>
      <w:r w:rsidRPr="00382345">
        <w:rPr>
          <w:rFonts w:hint="eastAsia" w:ascii="微軟正黑體" w:hAnsi="微軟正黑體" w:eastAsia="微軟正黑體"/>
        </w:rPr>
        <w:t>香港灣仔軒尼詩道15號溫莎公爵社會服務大廈13樓</w:t>
      </w:r>
    </w:p>
    <w:p w:rsidR="00DD5063" w:rsidP="00DD5063" w:rsidRDefault="00DD5063" w14:paraId="5C35F1DA" w14:textId="77777777">
      <w:pPr>
        <w:rPr>
          <w:rFonts w:ascii="Arial Narrow" w:hAnsi="Arial Narrow"/>
          <w:lang w:eastAsia="zh-HK"/>
        </w:rPr>
      </w:pPr>
    </w:p>
    <w:p w:rsidR="00DD5063" w:rsidP="00DD5063" w:rsidRDefault="00DD5063" w14:paraId="1C8C0CB8" w14:textId="77777777">
      <w:pPr>
        <w:rPr>
          <w:rFonts w:ascii="Arial Narrow" w:hAnsi="Arial Narrow"/>
          <w:lang w:eastAsia="zh-HK"/>
        </w:rPr>
      </w:pPr>
    </w:p>
    <w:p w:rsidR="00DD5063" w:rsidP="00DD5063" w:rsidRDefault="00DD5063" w14:paraId="43D09E20" w14:textId="77777777">
      <w:pPr>
        <w:rPr>
          <w:rFonts w:ascii="Arial Narrow" w:hAnsi="Arial Narrow"/>
          <w:lang w:eastAsia="zh-HK"/>
        </w:rPr>
      </w:pPr>
    </w:p>
    <w:tbl>
      <w:tblPr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897"/>
      </w:tblGrid>
      <w:tr w:rsidR="00DD5063" w:rsidTr="00D40636" w14:paraId="6073E567" w14:textId="77777777">
        <w:tc>
          <w:tcPr>
            <w:tcW w:w="8897" w:type="dxa"/>
          </w:tcPr>
          <w:p w:rsidRPr="000B44F0" w:rsidR="00DD5063" w:rsidP="00D40636" w:rsidRDefault="00DD5063" w14:paraId="354EFCB4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  <w:sz w:val="22"/>
                <w:szCs w:val="22"/>
                <w:u w:val="single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b/>
                <w:sz w:val="22"/>
                <w:szCs w:val="22"/>
                <w:u w:val="single"/>
              </w:rPr>
              <w:t>遞交建議書要注</w:t>
            </w:r>
            <w:r>
              <w:rPr>
                <w:rFonts w:hint="eastAsia" w:ascii="微軟正黑體" w:hAnsi="微軟正黑體" w:eastAsia="微軟正黑體"/>
                <w:b/>
                <w:sz w:val="22"/>
                <w:szCs w:val="22"/>
                <w:u w:val="single"/>
              </w:rPr>
              <w:t>意</w:t>
            </w:r>
            <w:r w:rsidRPr="000B44F0">
              <w:rPr>
                <w:rFonts w:hint="eastAsia" w:ascii="微軟正黑體" w:hAnsi="微軟正黑體" w:eastAsia="微軟正黑體"/>
                <w:b/>
                <w:sz w:val="22"/>
                <w:szCs w:val="22"/>
                <w:u w:val="single"/>
              </w:rPr>
              <w:t xml:space="preserve">的事項 : </w:t>
            </w:r>
          </w:p>
          <w:p w:rsidRPr="000B44F0" w:rsidR="00DD5063" w:rsidP="00D40636" w:rsidRDefault="00DD5063" w14:paraId="32415F61" w14:textId="77777777">
            <w:pPr>
              <w:adjustRightInd w:val="0"/>
              <w:snapToGrid w:val="0"/>
              <w:rPr>
                <w:rFonts w:ascii="微軟正黑體" w:hAnsi="微軟正黑體" w:eastAsia="微軟正黑體"/>
                <w:sz w:val="20"/>
                <w:szCs w:val="20"/>
                <w:lang w:eastAsia="zh-HK"/>
              </w:rPr>
            </w:pPr>
          </w:p>
          <w:p w:rsidRPr="0010001F" w:rsidR="00DD5063" w:rsidP="00DD5063" w:rsidRDefault="00DD5063" w14:paraId="10F4EBDA" w14:textId="7777777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  <w:r w:rsidRPr="0010001F">
              <w:rPr>
                <w:rFonts w:hint="eastAsia" w:ascii="微軟正黑體" w:hAnsi="微軟正黑體" w:eastAsia="微軟正黑體"/>
                <w:sz w:val="22"/>
                <w:szCs w:val="22"/>
              </w:rPr>
              <w:t>填妥及已簽署的建議書</w:t>
            </w:r>
            <w:r w:rsidRPr="0010001F">
              <w:rPr>
                <w:rFonts w:ascii="微軟正黑體" w:hAnsi="微軟正黑體" w:eastAsia="微軟正黑體"/>
                <w:sz w:val="22"/>
                <w:szCs w:val="22"/>
              </w:rPr>
              <w:t>(</w:t>
            </w:r>
            <w:r w:rsidRPr="0010001F">
              <w:rPr>
                <w:rFonts w:hint="eastAsia" w:ascii="微軟正黑體" w:hAnsi="微軟正黑體" w:eastAsia="微軟正黑體"/>
                <w:sz w:val="22"/>
                <w:szCs w:val="22"/>
              </w:rPr>
              <w:t>包括第一部份：申請機構</w:t>
            </w:r>
            <w:r w:rsidRPr="0010001F">
              <w:rPr>
                <w:rFonts w:ascii="微軟正黑體" w:hAnsi="微軟正黑體" w:eastAsia="微軟正黑體"/>
                <w:sz w:val="22"/>
                <w:szCs w:val="22"/>
              </w:rPr>
              <w:t>/</w:t>
            </w:r>
            <w:r w:rsidRPr="0010001F">
              <w:rPr>
                <w:rFonts w:hint="eastAsia" w:ascii="微軟正黑體" w:hAnsi="微軟正黑體" w:eastAsia="微軟正黑體"/>
                <w:sz w:val="22"/>
                <w:szCs w:val="22"/>
              </w:rPr>
              <w:t>公司的資料；第二部份：</w:t>
            </w:r>
            <w:r w:rsidRPr="0010001F">
              <w:rPr>
                <w:rFonts w:hint="eastAsia" w:ascii="微軟正黑體" w:hAnsi="微軟正黑體" w:eastAsia="微軟正黑體"/>
              </w:rPr>
              <w:t>建議業務計劃</w:t>
            </w:r>
            <w:r w:rsidRPr="0010001F">
              <w:rPr>
                <w:rFonts w:hint="eastAsia" w:ascii="微軟正黑體" w:hAnsi="微軟正黑體" w:eastAsia="微軟正黑體"/>
                <w:sz w:val="22"/>
                <w:szCs w:val="22"/>
              </w:rPr>
              <w:t>及社會目標；第三部份：項目執行及建議的營運預算</w:t>
            </w:r>
            <w:r>
              <w:rPr>
                <w:rFonts w:hint="eastAsia" w:ascii="微軟正黑體" w:hAnsi="微軟正黑體" w:eastAsia="微軟正黑體"/>
                <w:sz w:val="22"/>
                <w:szCs w:val="22"/>
              </w:rPr>
              <w:t>；</w:t>
            </w:r>
            <w:r w:rsidRPr="0010001F">
              <w:rPr>
                <w:rFonts w:hint="eastAsia" w:ascii="微軟正黑體" w:hAnsi="微軟正黑體" w:eastAsia="微軟正黑體"/>
                <w:sz w:val="22"/>
                <w:szCs w:val="22"/>
              </w:rPr>
              <w:t>第四部份：</w:t>
            </w:r>
            <w:r w:rsidRPr="0010001F">
              <w:rPr>
                <w:rFonts w:hint="eastAsia" w:ascii="微軟正黑體" w:hAnsi="微軟正黑體" w:eastAsia="微軟正黑體"/>
              </w:rPr>
              <w:t>機構過往的營運經驗)</w:t>
            </w:r>
            <w:r>
              <w:rPr>
                <w:rFonts w:hint="eastAsia" w:ascii="微軟正黑體" w:hAnsi="微軟正黑體" w:eastAsia="微軟正黑體"/>
              </w:rPr>
              <w:t>，</w:t>
            </w:r>
            <w:r w:rsidRPr="0010001F">
              <w:rPr>
                <w:rFonts w:hint="eastAsia" w:ascii="微軟正黑體" w:hAnsi="微軟正黑體" w:eastAsia="微軟正黑體"/>
                <w:sz w:val="22"/>
                <w:szCs w:val="22"/>
              </w:rPr>
              <w:t>須放入一個信封內密封，並親身遞交予社聯。</w:t>
            </w:r>
          </w:p>
          <w:p w:rsidRPr="003230A7" w:rsidR="00DD5063" w:rsidP="00D40636" w:rsidRDefault="00DD5063" w14:paraId="1F08B4FB" w14:textId="77777777">
            <w:pPr>
              <w:adjustRightInd w:val="0"/>
              <w:snapToGrid w:val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</w:p>
          <w:p w:rsidRPr="000B44F0" w:rsidR="00DD5063" w:rsidP="00DD5063" w:rsidRDefault="00DD5063" w14:paraId="2C13D029" w14:textId="77777777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微軟正黑體" w:hAnsi="微軟正黑體" w:eastAsia="微軟正黑體"/>
                <w:sz w:val="22"/>
                <w:szCs w:val="22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申請者須列入</w:t>
            </w:r>
            <w:r w:rsidRPr="000B44F0">
              <w:rPr>
                <w:rFonts w:hint="eastAsia" w:ascii="微軟正黑體" w:hAnsi="微軟正黑體" w:eastAsia="微軟正黑體"/>
                <w:b/>
                <w:bCs/>
                <w:sz w:val="22"/>
                <w:szCs w:val="22"/>
                <w:u w:val="single"/>
              </w:rPr>
              <w:t>認可營運機構名冊</w:t>
            </w:r>
            <w:r w:rsidRPr="000B44F0">
              <w:rPr>
                <w:rFonts w:hint="eastAsia" w:ascii="微軟正黑體" w:hAnsi="微軟正黑體" w:eastAsia="微軟正黑體"/>
                <w:bCs/>
                <w:sz w:val="22"/>
                <w:szCs w:val="22"/>
              </w:rPr>
              <w:t>而且</w:t>
            </w: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確保所提供的資料準確無誤。</w:t>
            </w:r>
          </w:p>
          <w:p w:rsidRPr="000B44F0" w:rsidR="00DD5063" w:rsidP="00D40636" w:rsidRDefault="00DD5063" w14:paraId="0F25799B" w14:textId="77777777">
            <w:pPr>
              <w:adjustRightInd w:val="0"/>
              <w:snapToGrid w:val="0"/>
              <w:ind w:left="360"/>
              <w:rPr>
                <w:rFonts w:ascii="微軟正黑體" w:hAnsi="微軟正黑體" w:eastAsia="微軟正黑體"/>
                <w:sz w:val="22"/>
                <w:szCs w:val="22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評審將考慮以下各因素：</w:t>
            </w:r>
          </w:p>
          <w:p w:rsidRPr="000B44F0" w:rsidR="00DD5063" w:rsidP="00DD5063" w:rsidRDefault="00DD5063" w14:paraId="2BB6F871" w14:textId="77777777">
            <w:pPr>
              <w:pStyle w:val="a7"/>
              <w:numPr>
                <w:ilvl w:val="1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申請團體的往績或相關經驗；</w:t>
            </w:r>
          </w:p>
          <w:p w:rsidRPr="000B44F0" w:rsidR="00DD5063" w:rsidP="00DD5063" w:rsidRDefault="00DD5063" w14:paraId="2565C551" w14:textId="77777777">
            <w:pPr>
              <w:pStyle w:val="a7"/>
              <w:numPr>
                <w:ilvl w:val="1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服務計劃理念及創新；</w:t>
            </w:r>
          </w:p>
          <w:p w:rsidRPr="000B44F0" w:rsidR="00DD5063" w:rsidP="00DD5063" w:rsidRDefault="00DD5063" w14:paraId="4C4F8C17" w14:textId="77777777">
            <w:pPr>
              <w:pStyle w:val="a7"/>
              <w:numPr>
                <w:ilvl w:val="1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項目的可行性</w:t>
            </w:r>
            <w:r>
              <w:rPr>
                <w:rFonts w:hint="eastAsia" w:ascii="微軟正黑體" w:hAnsi="微軟正黑體" w:eastAsia="微軟正黑體"/>
                <w:sz w:val="22"/>
                <w:szCs w:val="22"/>
              </w:rPr>
              <w:t>，包括運作模式</w:t>
            </w:r>
          </w:p>
          <w:p w:rsidRPr="000B44F0" w:rsidR="00DD5063" w:rsidP="00DD5063" w:rsidRDefault="00DD5063" w14:paraId="22BE3C21" w14:textId="77777777">
            <w:pPr>
              <w:pStyle w:val="a7"/>
              <w:numPr>
                <w:ilvl w:val="1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可能的社會影響</w:t>
            </w:r>
            <w:r w:rsidRPr="000B44F0"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  <w:t xml:space="preserve">; </w:t>
            </w: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及</w:t>
            </w:r>
          </w:p>
          <w:p w:rsidRPr="000B44F0" w:rsidR="00DD5063" w:rsidP="00DD5063" w:rsidRDefault="00DD5063" w14:paraId="7715756F" w14:textId="00EA786F">
            <w:pPr>
              <w:pStyle w:val="a7"/>
              <w:numPr>
                <w:ilvl w:val="1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符合社會房屋計劃內容 (包括、租金水平及租戶的入住資格等等)</w:t>
            </w:r>
          </w:p>
          <w:p w:rsidRPr="000B44F0" w:rsidR="00DD5063" w:rsidP="00D40636" w:rsidRDefault="00DD5063" w14:paraId="0D470D0D" w14:textId="77777777">
            <w:pPr>
              <w:adjustRightInd w:val="0"/>
              <w:snapToGrid w:val="0"/>
              <w:ind w:left="36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</w:p>
          <w:p w:rsidRPr="000B44F0" w:rsidR="00DD5063" w:rsidP="00DD5063" w:rsidRDefault="00DD5063" w14:paraId="79CC6A96" w14:textId="7777777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逾期遞交的申請概不受理。</w:t>
            </w:r>
          </w:p>
          <w:p w:rsidRPr="000B44F0" w:rsidR="00DD5063" w:rsidP="00D40636" w:rsidRDefault="00DD5063" w14:paraId="3221E58B" w14:textId="77777777">
            <w:pPr>
              <w:pStyle w:val="a7"/>
              <w:adjustRightInd w:val="0"/>
              <w:snapToGrid w:val="0"/>
              <w:ind w:left="360" w:leftChars="0"/>
              <w:rPr>
                <w:rFonts w:ascii="微軟正黑體" w:hAnsi="微軟正黑體" w:eastAsia="微軟正黑體"/>
                <w:sz w:val="22"/>
                <w:szCs w:val="22"/>
              </w:rPr>
            </w:pPr>
          </w:p>
          <w:p w:rsidRPr="000B44F0" w:rsidR="00DD5063" w:rsidP="00DD5063" w:rsidRDefault="00DD5063" w14:paraId="596FD272" w14:textId="7777777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hAnsi="微軟正黑體" w:eastAsia="微軟正黑體"/>
                <w:sz w:val="22"/>
                <w:szCs w:val="22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申請者在提交建議書時所提供的個人資料，純屬自願性質。有關的資料只供社聯作處理其申請。如申請者或其代表對是項程序所收集的個人資料有任何查詢，包括查閣或改正有關資料，請以書面方式與社聯聯絡。</w:t>
            </w:r>
          </w:p>
          <w:p w:rsidRPr="000B44F0" w:rsidR="00DD5063" w:rsidP="00D40636" w:rsidRDefault="00DD5063" w14:paraId="31E94E29" w14:textId="77777777">
            <w:pPr>
              <w:pStyle w:val="a7"/>
              <w:adjustRightInd w:val="0"/>
              <w:snapToGrid w:val="0"/>
              <w:ind w:left="360" w:leftChars="0"/>
              <w:rPr>
                <w:rFonts w:ascii="微軟正黑體" w:hAnsi="微軟正黑體" w:eastAsia="微軟正黑體"/>
                <w:sz w:val="22"/>
                <w:szCs w:val="22"/>
                <w:lang w:eastAsia="zh-HK"/>
              </w:rPr>
            </w:pPr>
          </w:p>
          <w:p w:rsidRPr="00F90F1B" w:rsidR="00DD5063" w:rsidP="00DD5063" w:rsidRDefault="00DD5063" w14:paraId="5E684034" w14:textId="77777777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Arial Narrow" w:hAnsi="Arial Narrow"/>
                <w:sz w:val="20"/>
                <w:szCs w:val="20"/>
                <w:lang w:eastAsia="zh-HK"/>
              </w:rPr>
            </w:pPr>
            <w:r w:rsidRPr="000B44F0">
              <w:rPr>
                <w:rFonts w:hint="eastAsia" w:ascii="微軟正黑體" w:hAnsi="微軟正黑體" w:eastAsia="微軟正黑體"/>
                <w:sz w:val="22"/>
                <w:szCs w:val="22"/>
              </w:rPr>
              <w:t>成功獲批的申請者必須恪守誠信標準。成功獲批的申請人，其員工或代理人均不得就獲批的項目收受利益，並須避免有任何利益衝突及向社聯申報利益。</w:t>
            </w:r>
          </w:p>
        </w:tc>
      </w:tr>
    </w:tbl>
    <w:p w:rsidRPr="006D3258" w:rsidR="00DD5063" w:rsidP="00DD5063" w:rsidRDefault="00DD5063" w14:paraId="59348A71" w14:textId="77777777">
      <w:pPr>
        <w:rPr>
          <w:rFonts w:ascii="Arial Narrow" w:hAnsi="Arial Narrow"/>
          <w:lang w:eastAsia="zh-HK"/>
        </w:rPr>
      </w:pPr>
    </w:p>
    <w:tbl>
      <w:tblPr>
        <w:tblW w:w="8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52"/>
        <w:gridCol w:w="5206"/>
      </w:tblGrid>
      <w:tr w:rsidRPr="006A7904" w:rsidR="00DD5063" w:rsidTr="00D40636" w14:paraId="2AF29D14" w14:textId="77777777">
        <w:trPr>
          <w:trHeight w:val="343"/>
        </w:trPr>
        <w:tc>
          <w:tcPr>
            <w:tcW w:w="8858" w:type="dxa"/>
            <w:gridSpan w:val="2"/>
            <w:shd w:val="clear" w:color="auto" w:fill="BFBFBF"/>
          </w:tcPr>
          <w:p w:rsidRPr="006A7904" w:rsidR="00DD5063" w:rsidP="00D40636" w:rsidRDefault="00DD5063" w14:paraId="4FAFEBB7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lastRenderedPageBreak/>
              <w:t xml:space="preserve">第一部份 </w:t>
            </w:r>
            <w:r w:rsidRPr="006A7904">
              <w:rPr>
                <w:rFonts w:hint="eastAsia" w:ascii="微軟正黑體" w:hAnsi="微軟正黑體" w:eastAsia="微軟正黑體"/>
                <w:b/>
              </w:rPr>
              <w:t>申請</w:t>
            </w:r>
            <w:r w:rsidRPr="006A7904">
              <w:rPr>
                <w:rFonts w:ascii="微軟正黑體" w:hAnsi="微軟正黑體" w:eastAsia="微軟正黑體"/>
                <w:b/>
              </w:rPr>
              <w:t>機構/公司的資料</w:t>
            </w:r>
          </w:p>
        </w:tc>
      </w:tr>
      <w:tr w:rsidRPr="006A7904" w:rsidR="00DD5063" w:rsidTr="00D40636" w14:paraId="6DDE0FE5" w14:textId="77777777">
        <w:trPr>
          <w:trHeight w:val="720"/>
        </w:trPr>
        <w:tc>
          <w:tcPr>
            <w:tcW w:w="3652" w:type="dxa"/>
          </w:tcPr>
          <w:p w:rsidRPr="006A7904" w:rsidR="00DD5063" w:rsidP="00D40636" w:rsidRDefault="00DD5063" w14:paraId="3880DAB0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 xml:space="preserve">申請公司或機構的中文名稱 </w:t>
            </w:r>
          </w:p>
        </w:tc>
        <w:tc>
          <w:tcPr>
            <w:tcW w:w="5206" w:type="dxa"/>
          </w:tcPr>
          <w:p w:rsidRPr="006A7904" w:rsidR="00DD5063" w:rsidP="00D40636" w:rsidRDefault="00DD5063" w14:paraId="42526449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5C8A1C35" w14:textId="77777777">
        <w:trPr>
          <w:trHeight w:val="720"/>
        </w:trPr>
        <w:tc>
          <w:tcPr>
            <w:tcW w:w="3652" w:type="dxa"/>
          </w:tcPr>
          <w:p w:rsidRPr="006A7904" w:rsidR="00DD5063" w:rsidP="00D40636" w:rsidRDefault="00DD5063" w14:paraId="7B14BA0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>Name of registered companies or organization</w:t>
            </w:r>
            <w:r w:rsidRPr="006A7904">
              <w:rPr>
                <w:rFonts w:hint="eastAsia" w:ascii="微軟正黑體" w:hAnsi="微軟正黑體" w:eastAsia="微軟正黑體"/>
                <w:b/>
                <w:lang w:eastAsia="zh-HK"/>
              </w:rPr>
              <w:t>s</w:t>
            </w:r>
            <w:r w:rsidRPr="006A7904">
              <w:rPr>
                <w:rFonts w:ascii="微軟正黑體" w:hAnsi="微軟正黑體" w:eastAsia="微軟正黑體"/>
                <w:b/>
              </w:rPr>
              <w:t xml:space="preserve"> (English)  </w:t>
            </w:r>
          </w:p>
        </w:tc>
        <w:tc>
          <w:tcPr>
            <w:tcW w:w="5206" w:type="dxa"/>
          </w:tcPr>
          <w:p w:rsidRPr="006A7904" w:rsidR="00DD5063" w:rsidP="00D40636" w:rsidRDefault="00DD5063" w14:paraId="65327A49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0ABCCB13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3969075A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>公司或機構的登記號碼</w:t>
            </w:r>
          </w:p>
          <w:p w:rsidRPr="006A7904" w:rsidR="00DD5063" w:rsidP="00D40636" w:rsidRDefault="00DD5063" w14:paraId="0D4BE955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344308FE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78166EB0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07C7405E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hint="eastAsia" w:ascii="微軟正黑體" w:hAnsi="微軟正黑體" w:eastAsia="微軟正黑體"/>
                <w:b/>
              </w:rPr>
              <w:t>負責人</w:t>
            </w:r>
            <w:r w:rsidRPr="006A7904">
              <w:rPr>
                <w:rFonts w:ascii="微軟正黑體" w:hAnsi="微軟正黑體" w:eastAsia="微軟正黑體"/>
                <w:b/>
              </w:rPr>
              <w:t>名稱</w:t>
            </w:r>
          </w:p>
          <w:p w:rsidRPr="006A7904" w:rsidR="00DD5063" w:rsidP="00D40636" w:rsidRDefault="00DD5063" w14:paraId="01FD0CE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63E58B1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7FD697CE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0FA14BA7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hint="eastAsia" w:ascii="微軟正黑體" w:hAnsi="微軟正黑體" w:eastAsia="微軟正黑體"/>
                <w:b/>
              </w:rPr>
              <w:t>負責</w:t>
            </w:r>
            <w:r w:rsidRPr="006A7904">
              <w:rPr>
                <w:rFonts w:ascii="微軟正黑體" w:hAnsi="微軟正黑體" w:eastAsia="微軟正黑體"/>
                <w:b/>
              </w:rPr>
              <w:t>人職位及部</w:t>
            </w:r>
            <w:r w:rsidRPr="006A7904">
              <w:rPr>
                <w:rFonts w:hint="eastAsia" w:ascii="微軟正黑體" w:hAnsi="微軟正黑體" w:eastAsia="微軟正黑體"/>
                <w:b/>
              </w:rPr>
              <w:t>門</w:t>
            </w:r>
          </w:p>
          <w:p w:rsidRPr="006A7904" w:rsidR="00DD5063" w:rsidP="00D40636" w:rsidRDefault="00DD5063" w14:paraId="39E006EE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6276BA51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3043896E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668AA6A1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>聯絡電話</w:t>
            </w:r>
          </w:p>
          <w:p w:rsidRPr="006A7904" w:rsidR="00DD5063" w:rsidP="00D40636" w:rsidRDefault="00DD5063" w14:paraId="702764CC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3252DF0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4E2041E1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29FC1209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>電郵</w:t>
            </w:r>
          </w:p>
          <w:p w:rsidRPr="006A7904" w:rsidR="00DD5063" w:rsidP="00D40636" w:rsidRDefault="00DD5063" w14:paraId="464CAB47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06538BA1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05399B39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468C3CE3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hint="eastAsia" w:ascii="微軟正黑體" w:hAnsi="微軟正黑體" w:eastAsia="微軟正黑體"/>
                <w:b/>
              </w:rPr>
              <w:t>聯絡人名</w:t>
            </w:r>
            <w:r w:rsidRPr="006A7904">
              <w:rPr>
                <w:rFonts w:ascii="微軟正黑體" w:hAnsi="微軟正黑體" w:eastAsia="微軟正黑體"/>
                <w:b/>
              </w:rPr>
              <w:t>稱</w:t>
            </w:r>
          </w:p>
          <w:p w:rsidRPr="006A7904" w:rsidR="00DD5063" w:rsidP="00D40636" w:rsidRDefault="00DD5063" w14:paraId="0D08BCB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233D6432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6481AFDB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0E049102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hint="eastAsia" w:ascii="微軟正黑體" w:hAnsi="微軟正黑體" w:eastAsia="微軟正黑體"/>
                <w:b/>
              </w:rPr>
              <w:t>聯絡人</w:t>
            </w:r>
            <w:r w:rsidRPr="006A7904">
              <w:rPr>
                <w:rFonts w:ascii="微軟正黑體" w:hAnsi="微軟正黑體" w:eastAsia="微軟正黑體"/>
                <w:b/>
              </w:rPr>
              <w:t>職位及部</w:t>
            </w:r>
            <w:r w:rsidRPr="006A7904">
              <w:rPr>
                <w:rFonts w:hint="eastAsia" w:ascii="微軟正黑體" w:hAnsi="微軟正黑體" w:eastAsia="微軟正黑體"/>
                <w:b/>
              </w:rPr>
              <w:t>門</w:t>
            </w:r>
          </w:p>
          <w:p w:rsidRPr="006A7904" w:rsidR="00DD5063" w:rsidP="00D40636" w:rsidRDefault="00DD5063" w14:paraId="603BAF26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6CBB3233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7DCD068A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5E4462F6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>聯絡電話</w:t>
            </w:r>
          </w:p>
          <w:p w:rsidRPr="006A7904" w:rsidR="00DD5063" w:rsidP="00D40636" w:rsidRDefault="00DD5063" w14:paraId="0095619F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7DCEB39A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2DDB115E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3D80E195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>電郵</w:t>
            </w:r>
          </w:p>
          <w:p w:rsidRPr="006A7904" w:rsidR="00DD5063" w:rsidP="00D40636" w:rsidRDefault="00DD5063" w14:paraId="145AD7F0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7C1ADE9C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1F2B2370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4835FF04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hint="eastAsia" w:ascii="微軟正黑體" w:hAnsi="微軟正黑體" w:eastAsia="微軟正黑體"/>
                <w:b/>
              </w:rPr>
              <w:t>傳真</w:t>
            </w:r>
          </w:p>
          <w:p w:rsidRPr="006A7904" w:rsidR="00DD5063" w:rsidP="00D40636" w:rsidRDefault="00DD5063" w14:paraId="5A851B50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206" w:type="dxa"/>
          </w:tcPr>
          <w:p w:rsidRPr="006A7904" w:rsidR="00DD5063" w:rsidP="00D40636" w:rsidRDefault="00DD5063" w14:paraId="3F75A441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6A7904" w:rsidR="00DD5063" w:rsidTr="00D40636" w14:paraId="5BF0360C" w14:textId="77777777">
        <w:trPr>
          <w:trHeight w:val="358"/>
        </w:trPr>
        <w:tc>
          <w:tcPr>
            <w:tcW w:w="3652" w:type="dxa"/>
          </w:tcPr>
          <w:p w:rsidRPr="006A7904" w:rsidR="00DD5063" w:rsidP="00D40636" w:rsidRDefault="00DD5063" w14:paraId="54FB40A6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6A7904">
              <w:rPr>
                <w:rFonts w:ascii="微軟正黑體" w:hAnsi="微軟正黑體" w:eastAsia="微軟正黑體"/>
                <w:b/>
              </w:rPr>
              <w:t xml:space="preserve">郵寄地址 </w:t>
            </w:r>
          </w:p>
        </w:tc>
        <w:tc>
          <w:tcPr>
            <w:tcW w:w="5206" w:type="dxa"/>
          </w:tcPr>
          <w:p w:rsidRPr="006A7904" w:rsidR="00DD5063" w:rsidP="00D40636" w:rsidRDefault="00DD5063" w14:paraId="45EC0CA7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6A7904" w:rsidR="00DD5063" w:rsidP="00D40636" w:rsidRDefault="00DD5063" w14:paraId="0BAE2F2C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6A7904" w:rsidR="00DD5063" w:rsidP="00D40636" w:rsidRDefault="00DD5063" w14:paraId="34546FE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6A7904" w:rsidR="00DD5063" w:rsidP="00D40636" w:rsidRDefault="00DD5063" w14:paraId="26566868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</w:tbl>
    <w:p w:rsidR="00DD5063" w:rsidP="00DD5063" w:rsidRDefault="00DD5063" w14:paraId="29564327" w14:textId="77777777">
      <w:pPr>
        <w:rPr>
          <w:rFonts w:ascii="Arial Narrow" w:hAnsi="Arial Narrow"/>
        </w:rPr>
      </w:pPr>
    </w:p>
    <w:tbl>
      <w:tblPr>
        <w:tblW w:w="8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5489"/>
      </w:tblGrid>
      <w:tr w:rsidRPr="004D5A66" w:rsidR="00DD5063" w:rsidTr="00D40636" w14:paraId="541CF572" w14:textId="77777777">
        <w:trPr>
          <w:trHeight w:val="343"/>
        </w:trPr>
        <w:tc>
          <w:tcPr>
            <w:tcW w:w="8858" w:type="dxa"/>
            <w:gridSpan w:val="2"/>
            <w:shd w:val="clear" w:color="auto" w:fill="BFBFBF"/>
          </w:tcPr>
          <w:p w:rsidRPr="004D5A66" w:rsidR="00DD5063" w:rsidP="00D40636" w:rsidRDefault="00DD5063" w14:paraId="6D5AEC02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ascii="微軟正黑體" w:hAnsi="微軟正黑體" w:eastAsia="微軟正黑體"/>
                <w:b/>
              </w:rPr>
              <w:lastRenderedPageBreak/>
              <w:t>第二部份</w:t>
            </w:r>
            <w:r>
              <w:rPr>
                <w:rFonts w:hint="eastAsia" w:ascii="微軟正黑體" w:hAnsi="微軟正黑體" w:eastAsia="微軟正黑體"/>
                <w:b/>
                <w:lang w:eastAsia="zh-HK"/>
              </w:rPr>
              <w:t xml:space="preserve"> </w:t>
            </w:r>
            <w:r w:rsidRPr="004D5A66">
              <w:rPr>
                <w:rFonts w:hint="eastAsia" w:ascii="微軟正黑體" w:hAnsi="微軟正黑體" w:eastAsia="微軟正黑體"/>
                <w:b/>
              </w:rPr>
              <w:t>建議業務計劃</w:t>
            </w:r>
          </w:p>
        </w:tc>
      </w:tr>
      <w:tr w:rsidRPr="004D5A66" w:rsidR="00DD5063" w:rsidTr="00D40636" w14:paraId="69E1B8D0" w14:textId="77777777">
        <w:trPr>
          <w:trHeight w:val="2041"/>
        </w:trPr>
        <w:tc>
          <w:tcPr>
            <w:tcW w:w="3369" w:type="dxa"/>
          </w:tcPr>
          <w:p w:rsidRPr="004D5A66" w:rsidR="00DD5063" w:rsidP="00D40636" w:rsidRDefault="00DD5063" w14:paraId="760105D4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>申請營運地址及單位數目</w:t>
            </w:r>
          </w:p>
        </w:tc>
        <w:tc>
          <w:tcPr>
            <w:tcW w:w="5489" w:type="dxa"/>
          </w:tcPr>
          <w:p w:rsidRPr="004D5A66" w:rsidR="00DD5063" w:rsidP="00D40636" w:rsidRDefault="00DD5063" w14:paraId="20499A0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42A74D92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2757AF02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09C206CB" w14:textId="77777777">
        <w:trPr>
          <w:trHeight w:val="10715"/>
        </w:trPr>
        <w:tc>
          <w:tcPr>
            <w:tcW w:w="3369" w:type="dxa"/>
          </w:tcPr>
          <w:p w:rsidRPr="004D5A66" w:rsidR="00DD5063" w:rsidP="00D40636" w:rsidRDefault="00DD5063" w14:paraId="137C02A5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 xml:space="preserve">建議業務計劃，包括 : </w:t>
            </w:r>
          </w:p>
          <w:p w:rsidRPr="004D5A66" w:rsidR="00DD5063" w:rsidP="00DD5063" w:rsidRDefault="00DD5063" w14:paraId="177E29D1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>計劃理念</w:t>
            </w:r>
            <w:r>
              <w:rPr>
                <w:rFonts w:hint="eastAsia" w:ascii="微軟正黑體" w:hAnsi="微軟正黑體" w:eastAsia="微軟正黑體"/>
                <w:b/>
              </w:rPr>
              <w:t>及服務主題</w:t>
            </w:r>
          </w:p>
          <w:p w:rsidR="00DD5063" w:rsidP="00DD5063" w:rsidRDefault="00DD5063" w14:paraId="5E170167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>目標住戶</w:t>
            </w:r>
          </w:p>
          <w:p w:rsidR="00DD5063" w:rsidP="00DD5063" w:rsidRDefault="00DD5063" w14:paraId="339DBB63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</w:rPr>
              <w:t>住戶</w:t>
            </w:r>
            <w:r w:rsidRPr="004D5A66">
              <w:rPr>
                <w:rFonts w:hint="eastAsia" w:ascii="微軟正黑體" w:hAnsi="微軟正黑體" w:eastAsia="微軟正黑體"/>
                <w:b/>
              </w:rPr>
              <w:t>人數/家庭數目</w:t>
            </w:r>
          </w:p>
          <w:p w:rsidRPr="004D5A66" w:rsidR="00DD5063" w:rsidP="00DD5063" w:rsidRDefault="00DD5063" w14:paraId="452A9F2E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>招募及挑選制度</w:t>
            </w:r>
          </w:p>
          <w:p w:rsidRPr="004D5A66" w:rsidR="00DD5063" w:rsidP="00DD5063" w:rsidRDefault="00DD5063" w14:paraId="0F2975DD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>所提供的服務</w:t>
            </w:r>
            <w:r w:rsidRPr="004D5A66">
              <w:rPr>
                <w:rFonts w:hint="eastAsia" w:ascii="微軟正黑體" w:hAnsi="微軟正黑體" w:eastAsia="微軟正黑體"/>
                <w:b/>
                <w:lang w:eastAsia="zh-HK"/>
              </w:rPr>
              <w:t>種類</w:t>
            </w:r>
            <w:r>
              <w:rPr>
                <w:rFonts w:hint="eastAsia" w:ascii="微軟正黑體" w:hAnsi="微軟正黑體" w:eastAsia="微軟正黑體"/>
                <w:b/>
              </w:rPr>
              <w:t>(請解釋服務對住戶的影響)</w:t>
            </w:r>
          </w:p>
          <w:p w:rsidR="00DD5063" w:rsidP="00DD5063" w:rsidRDefault="00DD5063" w14:paraId="449B6412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  <w:lang w:eastAsia="zh-HK"/>
              </w:rPr>
              <w:t>向租戶徵收</w:t>
            </w:r>
            <w:r>
              <w:rPr>
                <w:rFonts w:hint="eastAsia" w:ascii="微軟正黑體" w:hAnsi="微軟正黑體" w:eastAsia="微軟正黑體"/>
                <w:b/>
              </w:rPr>
              <w:t>每月的</w:t>
            </w:r>
            <w:r w:rsidRPr="000E1F9A">
              <w:rPr>
                <w:rFonts w:hint="eastAsia" w:ascii="微軟正黑體" w:hAnsi="微軟正黑體" w:eastAsia="微軟正黑體"/>
                <w:b/>
                <w:lang w:eastAsia="zh-HK"/>
              </w:rPr>
              <w:t>租金水平</w:t>
            </w:r>
          </w:p>
          <w:p w:rsidR="00DD5063" w:rsidP="00DD5063" w:rsidRDefault="00DD5063" w14:paraId="185AD6A4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</w:rPr>
              <w:t>每年調整租金的機制</w:t>
            </w:r>
          </w:p>
          <w:p w:rsidR="00DD5063" w:rsidP="00DD5063" w:rsidRDefault="00DD5063" w14:paraId="6FE90BB8" w14:textId="77777777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</w:rPr>
              <w:t>社會房屋的宣傳計劃</w:t>
            </w:r>
          </w:p>
          <w:p w:rsidRPr="004D5A66" w:rsidR="00DD5063" w:rsidP="00D40636" w:rsidRDefault="00DD5063" w14:paraId="5A73903F" w14:textId="77777777">
            <w:pPr>
              <w:adjustRightInd w:val="0"/>
              <w:snapToGrid w:val="0"/>
              <w:ind w:left="36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4D5A66" w:rsidR="00DD5063" w:rsidP="00D40636" w:rsidRDefault="00DD5063" w14:paraId="1E71AB36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16764A9F" w14:textId="77777777">
        <w:trPr>
          <w:trHeight w:val="13203"/>
        </w:trPr>
        <w:tc>
          <w:tcPr>
            <w:tcW w:w="3369" w:type="dxa"/>
          </w:tcPr>
          <w:p w:rsidR="00DD5063" w:rsidP="00D40636" w:rsidRDefault="00DD5063" w14:paraId="738B5ADB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lastRenderedPageBreak/>
              <w:t>業務中有關</w:t>
            </w:r>
            <w:r>
              <w:rPr>
                <w:rFonts w:hint="eastAsia" w:ascii="微軟正黑體" w:hAnsi="微軟正黑體" w:eastAsia="微軟正黑體"/>
                <w:b/>
              </w:rPr>
              <w:t>1..建議利用住宿空間達至哪些非住宿的社會功能及如何達至這些功能</w:t>
            </w:r>
          </w:p>
          <w:p w:rsidRPr="004D5A66" w:rsidR="00DD5063" w:rsidP="00D40636" w:rsidRDefault="00DD5063" w14:paraId="44297DD7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4D5A66" w:rsidR="00DD5063" w:rsidP="00D40636" w:rsidRDefault="00DD5063" w14:paraId="06CD8BB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0FAF2181" w14:textId="77777777">
        <w:trPr>
          <w:trHeight w:val="9372"/>
        </w:trPr>
        <w:tc>
          <w:tcPr>
            <w:tcW w:w="3369" w:type="dxa"/>
          </w:tcPr>
          <w:p w:rsidRPr="004D5A66" w:rsidR="00DD5063" w:rsidP="00D40636" w:rsidRDefault="00DD5063" w14:paraId="53196664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  <w:bCs/>
              </w:rPr>
              <w:lastRenderedPageBreak/>
              <w:t>預期</w:t>
            </w:r>
            <w:r w:rsidRPr="004D5A66">
              <w:rPr>
                <w:rFonts w:hint="eastAsia" w:ascii="微軟正黑體" w:hAnsi="微軟正黑體" w:eastAsia="微軟正黑體"/>
                <w:b/>
                <w:bCs/>
              </w:rPr>
              <w:t>社會目標</w:t>
            </w:r>
            <w:r>
              <w:rPr>
                <w:rFonts w:hint="eastAsia" w:ascii="微軟正黑體" w:hAnsi="微軟正黑體" w:eastAsia="微軟正黑體"/>
                <w:b/>
                <w:bCs/>
              </w:rPr>
              <w:t>/影響</w:t>
            </w:r>
            <w:r w:rsidRPr="004D5A66">
              <w:rPr>
                <w:rFonts w:hint="eastAsia" w:ascii="微軟正黑體" w:hAnsi="微軟正黑體" w:eastAsia="微軟正黑體"/>
                <w:b/>
                <w:bCs/>
              </w:rPr>
              <w:t>，</w:t>
            </w:r>
            <w:r w:rsidRPr="004D5A66">
              <w:rPr>
                <w:rFonts w:hint="eastAsia" w:ascii="微軟正黑體" w:hAnsi="微軟正黑體" w:eastAsia="微軟正黑體"/>
                <w:b/>
              </w:rPr>
              <w:t xml:space="preserve">包括 </w:t>
            </w:r>
            <w:r>
              <w:rPr>
                <w:rFonts w:hint="eastAsia" w:ascii="微軟正黑體" w:hAnsi="微軟正黑體" w:eastAsia="微軟正黑體"/>
                <w:b/>
              </w:rPr>
              <w:t>(</w:t>
            </w:r>
          </w:p>
          <w:p w:rsidRPr="004D5A66" w:rsidR="00DD5063" w:rsidP="00D40636" w:rsidRDefault="00DD5063" w14:paraId="1079DFC0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  <w:bCs/>
              </w:rPr>
            </w:pPr>
            <w:r w:rsidRPr="004D5A66">
              <w:rPr>
                <w:rFonts w:hint="eastAsia" w:ascii="微軟正黑體" w:hAnsi="微軟正黑體" w:eastAsia="微軟正黑體"/>
                <w:b/>
              </w:rPr>
              <w:t>不限於</w:t>
            </w:r>
            <w:r>
              <w:rPr>
                <w:rFonts w:hint="eastAsia" w:ascii="微軟正黑體" w:hAnsi="微軟正黑體" w:eastAsia="微軟正黑體"/>
                <w:b/>
              </w:rPr>
              <w:t>)</w:t>
            </w:r>
            <w:r w:rsidRPr="004D5A66">
              <w:rPr>
                <w:rFonts w:hint="eastAsia" w:ascii="微軟正黑體" w:hAnsi="微軟正黑體" w:eastAsia="微軟正黑體"/>
                <w:b/>
              </w:rPr>
              <w:t>滿足</w:t>
            </w:r>
            <w:r w:rsidRPr="004D5A66">
              <w:rPr>
                <w:rFonts w:hint="eastAsia" w:ascii="微軟正黑體" w:hAnsi="微軟正黑體" w:eastAsia="微軟正黑體"/>
                <w:b/>
                <w:lang w:eastAsia="zh-HK"/>
              </w:rPr>
              <w:t>住戶的住屋需要</w:t>
            </w:r>
            <w:r>
              <w:rPr>
                <w:rFonts w:hint="eastAsia" w:ascii="微軟正黑體" w:hAnsi="微軟正黑體" w:eastAsia="微軟正黑體"/>
                <w:b/>
              </w:rPr>
              <w:t>、</w:t>
            </w:r>
            <w:r w:rsidRPr="004D5A66">
              <w:rPr>
                <w:rFonts w:hint="eastAsia" w:ascii="微軟正黑體" w:hAnsi="微軟正黑體" w:eastAsia="微軟正黑體"/>
                <w:b/>
                <w:lang w:eastAsia="zh-HK"/>
              </w:rPr>
              <w:t>個人發展</w:t>
            </w:r>
            <w:r>
              <w:rPr>
                <w:rFonts w:hint="eastAsia" w:ascii="微軟正黑體" w:hAnsi="微軟正黑體" w:eastAsia="微軟正黑體"/>
                <w:b/>
              </w:rPr>
              <w:t>、</w:t>
            </w:r>
            <w:r w:rsidRPr="004D5A66">
              <w:rPr>
                <w:rFonts w:hint="eastAsia" w:ascii="微軟正黑體" w:hAnsi="微軟正黑體" w:eastAsia="微軟正黑體"/>
                <w:b/>
                <w:lang w:eastAsia="zh-HK"/>
              </w:rPr>
              <w:t>鄰里關係的發展</w:t>
            </w:r>
            <w:r>
              <w:rPr>
                <w:rFonts w:hint="eastAsia" w:ascii="微軟正黑體" w:hAnsi="微軟正黑體" w:eastAsia="微軟正黑體"/>
                <w:b/>
              </w:rPr>
              <w:t>、</w:t>
            </w:r>
            <w:r w:rsidRPr="004D5A66">
              <w:rPr>
                <w:rFonts w:hint="eastAsia" w:ascii="微軟正黑體" w:hAnsi="微軟正黑體" w:eastAsia="微軟正黑體"/>
                <w:b/>
              </w:rPr>
              <w:t>為弱勢社群提供培訓及就業機會</w:t>
            </w:r>
            <w:r>
              <w:rPr>
                <w:rFonts w:hint="eastAsia" w:ascii="微軟正黑體" w:hAnsi="微軟正黑體" w:eastAsia="微軟正黑體"/>
                <w:b/>
              </w:rPr>
              <w:t>、</w:t>
            </w:r>
            <w:r w:rsidRPr="004D5A66">
              <w:rPr>
                <w:rFonts w:hint="eastAsia" w:ascii="微軟正黑體" w:hAnsi="微軟正黑體" w:eastAsia="微軟正黑體"/>
                <w:b/>
              </w:rPr>
              <w:t>宣揚</w:t>
            </w:r>
            <w:r>
              <w:rPr>
                <w:rFonts w:hint="eastAsia" w:ascii="微軟正黑體" w:hAnsi="微軟正黑體" w:eastAsia="微軟正黑體"/>
                <w:b/>
                <w:lang w:eastAsia="zh-HK"/>
              </w:rPr>
              <w:t>創新</w:t>
            </w:r>
            <w:r w:rsidRPr="004D5A66">
              <w:rPr>
                <w:rFonts w:hint="eastAsia" w:ascii="微軟正黑體" w:hAnsi="微軟正黑體" w:eastAsia="微軟正黑體"/>
                <w:b/>
              </w:rPr>
              <w:t>的住</w:t>
            </w:r>
            <w:r w:rsidRPr="004D5A66">
              <w:rPr>
                <w:rFonts w:hint="eastAsia" w:ascii="微軟正黑體" w:hAnsi="微軟正黑體" w:eastAsia="微軟正黑體"/>
                <w:b/>
                <w:lang w:eastAsia="zh-HK"/>
              </w:rPr>
              <w:t>宿服務</w:t>
            </w:r>
            <w:r>
              <w:rPr>
                <w:rFonts w:hint="eastAsia" w:ascii="微軟正黑體" w:hAnsi="微軟正黑體" w:eastAsia="微軟正黑體"/>
                <w:b/>
              </w:rPr>
              <w:t>、</w:t>
            </w:r>
            <w:r w:rsidRPr="004D5A66">
              <w:rPr>
                <w:rFonts w:hint="eastAsia" w:ascii="微軟正黑體" w:hAnsi="微軟正黑體" w:eastAsia="微軟正黑體"/>
                <w:b/>
              </w:rPr>
              <w:t>社區參與</w:t>
            </w:r>
            <w:r>
              <w:rPr>
                <w:rFonts w:hint="eastAsia" w:ascii="微軟正黑體" w:hAnsi="微軟正黑體" w:eastAsia="微軟正黑體"/>
                <w:b/>
              </w:rPr>
              <w:t>、</w:t>
            </w:r>
            <w:r w:rsidRPr="004D5A66">
              <w:rPr>
                <w:rFonts w:hint="eastAsia" w:ascii="微軟正黑體" w:hAnsi="微軟正黑體" w:eastAsia="微軟正黑體"/>
                <w:b/>
              </w:rPr>
              <w:t>環保及其他可能的社會影響等。</w:t>
            </w:r>
          </w:p>
          <w:p w:rsidRPr="004D5A66" w:rsidR="00DD5063" w:rsidP="00D40636" w:rsidRDefault="00DD5063" w14:paraId="2E897EE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4D5A66" w:rsidR="00DD5063" w:rsidP="00D40636" w:rsidRDefault="00DD5063" w14:paraId="6BD70A16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33AACC7A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3A73401C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726F3933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2FF26139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00889FC1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14654CA3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0D39D26D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7E4A49F7" w14:textId="77777777">
            <w:pPr>
              <w:adjustRightInd w:val="0"/>
              <w:snapToGrid w:val="0"/>
              <w:rPr>
                <w:rFonts w:ascii="微軟正黑體" w:hAnsi="微軟正黑體" w:eastAsia="微軟正黑體" w:cs="Arial"/>
                <w:lang w:eastAsia="zh-HK"/>
              </w:rPr>
            </w:pPr>
          </w:p>
          <w:p w:rsidRPr="004D5A66" w:rsidR="00DD5063" w:rsidP="00D40636" w:rsidRDefault="00DD5063" w14:paraId="0304914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61468C30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6A7CF224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566244B7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="00DD5063" w:rsidP="00D40636" w:rsidRDefault="00DD5063" w14:paraId="12F30111" w14:textId="77777777">
            <w:pPr>
              <w:adjustRightInd w:val="0"/>
              <w:snapToGrid w:val="0"/>
              <w:rPr>
                <w:rFonts w:ascii="微軟正黑體" w:hAnsi="微軟正黑體" w:eastAsia="微軟正黑體"/>
                <w:lang w:eastAsia="zh-HK"/>
              </w:rPr>
            </w:pPr>
          </w:p>
          <w:p w:rsidR="00DD5063" w:rsidP="00D40636" w:rsidRDefault="00DD5063" w14:paraId="0F7CA1D3" w14:textId="77777777">
            <w:pPr>
              <w:adjustRightInd w:val="0"/>
              <w:snapToGrid w:val="0"/>
              <w:rPr>
                <w:rFonts w:ascii="微軟正黑體" w:hAnsi="微軟正黑體" w:eastAsia="微軟正黑體"/>
                <w:lang w:eastAsia="zh-HK"/>
              </w:rPr>
            </w:pPr>
          </w:p>
          <w:p w:rsidRPr="004D5A66" w:rsidR="00DD5063" w:rsidP="00D40636" w:rsidRDefault="00DD5063" w14:paraId="3B58DB6B" w14:textId="77777777">
            <w:pPr>
              <w:adjustRightInd w:val="0"/>
              <w:snapToGrid w:val="0"/>
              <w:rPr>
                <w:rFonts w:ascii="微軟正黑體" w:hAnsi="微軟正黑體" w:eastAsia="微軟正黑體"/>
                <w:lang w:eastAsia="zh-HK"/>
              </w:rPr>
            </w:pPr>
          </w:p>
          <w:p w:rsidRPr="004D5A66" w:rsidR="00DD5063" w:rsidP="00D40636" w:rsidRDefault="00DD5063" w14:paraId="5AE66173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533560DA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41D17080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1AD5A828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11A0CF37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613A2BCC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74710DC1" w14:textId="77777777">
        <w:trPr>
          <w:trHeight w:val="343"/>
        </w:trPr>
        <w:tc>
          <w:tcPr>
            <w:tcW w:w="8858" w:type="dxa"/>
            <w:gridSpan w:val="2"/>
            <w:shd w:val="clear" w:color="auto" w:fill="BFBFBF"/>
          </w:tcPr>
          <w:p w:rsidRPr="00A5654B" w:rsidR="00DD5063" w:rsidP="00D40636" w:rsidRDefault="00DD5063" w14:paraId="4CA51706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ascii="微軟正黑體" w:hAnsi="微軟正黑體" w:eastAsia="微軟正黑體"/>
                <w:b/>
              </w:rPr>
              <w:t>第</w:t>
            </w:r>
            <w:r w:rsidRPr="00A5654B">
              <w:rPr>
                <w:rFonts w:hint="eastAsia" w:ascii="微軟正黑體" w:hAnsi="微軟正黑體" w:eastAsia="微軟正黑體"/>
                <w:b/>
              </w:rPr>
              <w:t>三</w:t>
            </w:r>
            <w:r w:rsidRPr="00A5654B">
              <w:rPr>
                <w:rFonts w:ascii="微軟正黑體" w:hAnsi="微軟正黑體" w:eastAsia="微軟正黑體"/>
                <w:b/>
              </w:rPr>
              <w:t>部份</w:t>
            </w:r>
            <w:r>
              <w:rPr>
                <w:rFonts w:hint="eastAsia" w:ascii="微軟正黑體" w:hAnsi="微軟正黑體" w:eastAsia="微軟正黑體"/>
                <w:b/>
                <w:lang w:eastAsia="zh-HK"/>
              </w:rPr>
              <w:t xml:space="preserve"> </w:t>
            </w:r>
            <w:r w:rsidRPr="00A5654B">
              <w:rPr>
                <w:rFonts w:hint="eastAsia" w:ascii="微軟正黑體" w:hAnsi="微軟正黑體" w:eastAsia="微軟正黑體"/>
                <w:b/>
              </w:rPr>
              <w:t xml:space="preserve">項目的執行 </w:t>
            </w:r>
          </w:p>
        </w:tc>
      </w:tr>
      <w:tr w:rsidRPr="004D5A66" w:rsidR="00DD5063" w:rsidTr="00D40636" w14:paraId="009DA356" w14:textId="77777777">
        <w:trPr>
          <w:trHeight w:val="358"/>
        </w:trPr>
        <w:tc>
          <w:tcPr>
            <w:tcW w:w="3369" w:type="dxa"/>
          </w:tcPr>
          <w:p w:rsidRPr="00A5654B" w:rsidR="00DD5063" w:rsidP="00D40636" w:rsidRDefault="00DD5063" w14:paraId="30299761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hint="eastAsia" w:ascii="微軟正黑體" w:hAnsi="微軟正黑體" w:eastAsia="微軟正黑體"/>
                <w:b/>
              </w:rPr>
              <w:t>機構管理</w:t>
            </w:r>
          </w:p>
        </w:tc>
        <w:tc>
          <w:tcPr>
            <w:tcW w:w="5489" w:type="dxa"/>
          </w:tcPr>
          <w:p w:rsidRPr="00A5654B" w:rsidR="00DD5063" w:rsidP="00D40636" w:rsidRDefault="00DD5063" w14:paraId="46A13E3A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32DD16AE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66BBE25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50E7B265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63B3B7C3" w14:textId="77777777">
            <w:pPr>
              <w:adjustRightInd w:val="0"/>
              <w:snapToGrid w:val="0"/>
              <w:rPr>
                <w:rFonts w:ascii="微軟正黑體" w:hAnsi="微軟正黑體" w:eastAsia="微軟正黑體"/>
                <w:lang w:eastAsia="zh-HK"/>
              </w:rPr>
            </w:pPr>
          </w:p>
        </w:tc>
      </w:tr>
      <w:tr w:rsidRPr="004D5A66" w:rsidR="00DD5063" w:rsidTr="00D40636" w14:paraId="6D686CE9" w14:textId="77777777">
        <w:trPr>
          <w:trHeight w:val="358"/>
        </w:trPr>
        <w:tc>
          <w:tcPr>
            <w:tcW w:w="3369" w:type="dxa"/>
          </w:tcPr>
          <w:p w:rsidRPr="00A5654B" w:rsidR="00DD5063" w:rsidP="00D40636" w:rsidRDefault="00DD5063" w14:paraId="3A8FD882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hint="eastAsia" w:ascii="微軟正黑體" w:hAnsi="微軟正黑體" w:eastAsia="微軟正黑體"/>
                <w:b/>
              </w:rPr>
              <w:t>向租戶徵收電費、水費或其他費用的安排</w:t>
            </w:r>
          </w:p>
          <w:p w:rsidRPr="00A5654B" w:rsidR="00DD5063" w:rsidP="00D40636" w:rsidRDefault="00DD5063" w14:paraId="3B71CAE5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A5654B" w:rsidR="00DD5063" w:rsidP="00D40636" w:rsidRDefault="00DD5063" w14:paraId="17818611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5F00E99B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410EB853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6CC219E6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3B29A84F" w14:textId="77777777">
        <w:trPr>
          <w:trHeight w:val="358"/>
        </w:trPr>
        <w:tc>
          <w:tcPr>
            <w:tcW w:w="3369" w:type="dxa"/>
          </w:tcPr>
          <w:p w:rsidRPr="00A5654B" w:rsidR="00DD5063" w:rsidP="00D40636" w:rsidRDefault="00DD5063" w14:paraId="5A271743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</w:rPr>
              <w:lastRenderedPageBreak/>
              <w:t>建議</w:t>
            </w:r>
            <w:r w:rsidRPr="00A5654B">
              <w:rPr>
                <w:rFonts w:hint="eastAsia" w:ascii="微軟正黑體" w:hAnsi="微軟正黑體" w:eastAsia="微軟正黑體"/>
                <w:b/>
              </w:rPr>
              <w:t>入住率</w:t>
            </w:r>
          </w:p>
          <w:p w:rsidRPr="00A5654B" w:rsidR="00DD5063" w:rsidP="00D40636" w:rsidRDefault="00DD5063" w14:paraId="28B43F7B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  <w:p w:rsidRPr="00A5654B" w:rsidR="00DD5063" w:rsidP="00D40636" w:rsidRDefault="00DD5063" w14:paraId="25F418DE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A5654B" w:rsidR="00DD5063" w:rsidP="00D40636" w:rsidRDefault="00DD5063" w14:paraId="206AC58E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21FE2E50" w14:textId="77777777">
        <w:trPr>
          <w:trHeight w:val="358"/>
        </w:trPr>
        <w:tc>
          <w:tcPr>
            <w:tcW w:w="3369" w:type="dxa"/>
          </w:tcPr>
          <w:p w:rsidRPr="00A5654B" w:rsidR="00DD5063" w:rsidP="00D40636" w:rsidRDefault="00DD5063" w14:paraId="482AC2BA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hint="eastAsia" w:ascii="微軟正黑體" w:hAnsi="微軟正黑體" w:eastAsia="微軟正黑體"/>
                <w:b/>
              </w:rPr>
              <w:t>租戶約滿後的遷出計劃</w:t>
            </w:r>
          </w:p>
          <w:p w:rsidRPr="00A5654B" w:rsidR="00DD5063" w:rsidP="00D40636" w:rsidRDefault="00DD5063" w14:paraId="2B7D4638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  <w:p w:rsidRPr="00A5654B" w:rsidR="00DD5063" w:rsidP="00D40636" w:rsidRDefault="00DD5063" w14:paraId="7FFB945A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="00DD5063" w:rsidP="00D40636" w:rsidRDefault="00DD5063" w14:paraId="717741DE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="00DD5063" w:rsidP="00D40636" w:rsidRDefault="00DD5063" w14:paraId="0726E78D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="00DD5063" w:rsidP="00D40636" w:rsidRDefault="00DD5063" w14:paraId="7A8DB01C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  <w:p w:rsidRPr="00A5654B" w:rsidR="00DD5063" w:rsidP="00D40636" w:rsidRDefault="00DD5063" w14:paraId="28AA229A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3E4929E6" w14:textId="77777777">
        <w:trPr>
          <w:trHeight w:val="358"/>
        </w:trPr>
        <w:tc>
          <w:tcPr>
            <w:tcW w:w="3369" w:type="dxa"/>
          </w:tcPr>
          <w:p w:rsidRPr="00A5654B" w:rsidR="00DD5063" w:rsidP="00D40636" w:rsidRDefault="00DD5063" w14:paraId="2F4367AA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hint="eastAsia" w:ascii="微軟正黑體" w:hAnsi="微軟正黑體" w:eastAsia="微軟正黑體"/>
                <w:b/>
              </w:rPr>
              <w:t xml:space="preserve">建議營運期 </w:t>
            </w:r>
          </w:p>
          <w:p w:rsidRPr="00A5654B" w:rsidR="00DD5063" w:rsidP="00D40636" w:rsidRDefault="00DD5063" w14:paraId="47ECABD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  <w:p w:rsidRPr="00A5654B" w:rsidR="00DD5063" w:rsidP="00D40636" w:rsidRDefault="00DD5063" w14:paraId="5D8A2595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  <w:r w:rsidRPr="00A5654B">
              <w:rPr>
                <w:rFonts w:ascii="微軟正黑體" w:hAnsi="微軟正黑體" w:eastAsia="微軟正黑體"/>
              </w:rPr>
              <w:t xml:space="preserve"> </w:t>
            </w:r>
          </w:p>
        </w:tc>
        <w:tc>
          <w:tcPr>
            <w:tcW w:w="5489" w:type="dxa"/>
          </w:tcPr>
          <w:p w:rsidRPr="00A5654B" w:rsidR="00DD5063" w:rsidP="00D40636" w:rsidRDefault="00DD5063" w14:paraId="17D0BF57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  <w:r w:rsidRPr="00A5654B">
              <w:rPr>
                <w:rFonts w:hint="eastAsia" w:ascii="微軟正黑體" w:hAnsi="微軟正黑體" w:eastAsia="微軟正黑體"/>
              </w:rPr>
              <w:t>由 ____________至_______________</w:t>
            </w:r>
          </w:p>
        </w:tc>
      </w:tr>
      <w:tr w:rsidRPr="004D5A66" w:rsidR="00DD5063" w:rsidTr="00D40636" w14:paraId="6A385CA7" w14:textId="77777777">
        <w:trPr>
          <w:trHeight w:val="358"/>
        </w:trPr>
        <w:tc>
          <w:tcPr>
            <w:tcW w:w="3369" w:type="dxa"/>
          </w:tcPr>
          <w:p w:rsidRPr="00A5654B" w:rsidR="00DD5063" w:rsidP="00D40636" w:rsidRDefault="00DD5063" w14:paraId="17D9265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hint="eastAsia" w:ascii="微軟正黑體" w:hAnsi="微軟正黑體" w:eastAsia="微軟正黑體"/>
                <w:b/>
              </w:rPr>
              <w:t>建議的運作模式之營運預算</w:t>
            </w:r>
          </w:p>
          <w:p w:rsidRPr="00A5654B" w:rsidR="00DD5063" w:rsidP="00D40636" w:rsidRDefault="00DD5063" w14:paraId="00A16E0B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A5654B" w:rsidR="00DD5063" w:rsidP="00D40636" w:rsidRDefault="00DD5063" w14:paraId="4C074E93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  <w:r w:rsidRPr="00A5654B">
              <w:rPr>
                <w:rFonts w:hint="eastAsia" w:ascii="微軟正黑體" w:hAnsi="微軟正黑體" w:eastAsia="微軟正黑體"/>
              </w:rPr>
              <w:t>請以附件形式遞交</w:t>
            </w:r>
          </w:p>
          <w:p w:rsidRPr="00A5654B" w:rsidR="00DD5063" w:rsidP="00D40636" w:rsidRDefault="00DD5063" w14:paraId="4F5E282E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  <w:tr w:rsidRPr="004D5A66" w:rsidR="00DD5063" w:rsidTr="00D40636" w14:paraId="1CD4A966" w14:textId="77777777">
        <w:trPr>
          <w:trHeight w:val="70"/>
        </w:trPr>
        <w:tc>
          <w:tcPr>
            <w:tcW w:w="3369" w:type="dxa"/>
          </w:tcPr>
          <w:p w:rsidR="00DD5063" w:rsidP="00D40636" w:rsidRDefault="00DD5063" w14:paraId="0F475ABF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A5654B">
              <w:rPr>
                <w:rFonts w:hint="eastAsia" w:ascii="微軟正黑體" w:hAnsi="微軟正黑體" w:eastAsia="微軟正黑體"/>
                <w:b/>
              </w:rPr>
              <w:t>建議平面圖</w:t>
            </w:r>
          </w:p>
          <w:p w:rsidRPr="00A5654B" w:rsidR="00DD5063" w:rsidP="00D40636" w:rsidRDefault="00DD5063" w14:paraId="3F711054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>
              <w:rPr>
                <w:rFonts w:hint="eastAsia" w:ascii="微軟正黑體" w:hAnsi="微軟正黑體" w:eastAsia="微軟正黑體"/>
                <w:b/>
              </w:rPr>
              <w:t>(標示如何運用室內空間，達致建議的社會目標)</w:t>
            </w:r>
          </w:p>
          <w:p w:rsidRPr="00A5654B" w:rsidR="00DD5063" w:rsidP="00D40636" w:rsidRDefault="00DD5063" w14:paraId="6F8C302B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</w:p>
        </w:tc>
        <w:tc>
          <w:tcPr>
            <w:tcW w:w="5489" w:type="dxa"/>
          </w:tcPr>
          <w:p w:rsidRPr="00A5654B" w:rsidR="00DD5063" w:rsidP="00D40636" w:rsidRDefault="00DD5063" w14:paraId="7020D0AA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  <w:r w:rsidRPr="00A5654B">
              <w:rPr>
                <w:rFonts w:hint="eastAsia" w:ascii="微軟正黑體" w:hAnsi="微軟正黑體" w:eastAsia="微軟正黑體"/>
              </w:rPr>
              <w:t>請以附件形式遞交</w:t>
            </w:r>
          </w:p>
          <w:p w:rsidRPr="00A5654B" w:rsidR="00DD5063" w:rsidP="00D40636" w:rsidRDefault="00DD5063" w14:paraId="35F1EB17" w14:textId="77777777">
            <w:pPr>
              <w:adjustRightInd w:val="0"/>
              <w:snapToGrid w:val="0"/>
              <w:rPr>
                <w:rFonts w:ascii="微軟正黑體" w:hAnsi="微軟正黑體" w:eastAsia="微軟正黑體"/>
              </w:rPr>
            </w:pPr>
          </w:p>
        </w:tc>
      </w:tr>
    </w:tbl>
    <w:p w:rsidR="00DD5063" w:rsidP="00DD5063" w:rsidRDefault="00DD5063" w14:paraId="257371F1" w14:textId="77777777">
      <w:pPr>
        <w:adjustRightInd w:val="0"/>
        <w:snapToGrid w:val="0"/>
        <w:jc w:val="both"/>
        <w:rPr>
          <w:rFonts w:ascii="Arial Narrow" w:hAnsi="Arial Narrow"/>
        </w:rPr>
      </w:pPr>
    </w:p>
    <w:p w:rsidR="00DD5063" w:rsidP="00DD5063" w:rsidRDefault="00DD5063" w14:paraId="58E6F3C1" w14:textId="77777777">
      <w:pPr>
        <w:adjustRightInd w:val="0"/>
        <w:snapToGrid w:val="0"/>
        <w:jc w:val="both"/>
        <w:rPr>
          <w:rFonts w:ascii="Arial Narrow" w:hAnsi="Arial Narrow"/>
          <w:lang w:eastAsia="zh-HK"/>
        </w:rPr>
      </w:pPr>
    </w:p>
    <w:p w:rsidR="00DD5063" w:rsidP="00DD5063" w:rsidRDefault="00DD5063" w14:paraId="2F221EB6" w14:textId="77777777">
      <w:pPr>
        <w:adjustRightInd w:val="0"/>
        <w:snapToGrid w:val="0"/>
        <w:jc w:val="both"/>
        <w:rPr>
          <w:rFonts w:ascii="Arial Narrow" w:hAnsi="Arial Narrow"/>
        </w:rPr>
      </w:pPr>
    </w:p>
    <w:tbl>
      <w:tblPr>
        <w:tblW w:w="8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69"/>
        <w:gridCol w:w="5489"/>
      </w:tblGrid>
      <w:tr w:rsidRPr="004D5A66" w:rsidR="00DD5063" w:rsidTr="00D40636" w14:paraId="005CE48B" w14:textId="77777777">
        <w:trPr>
          <w:trHeight w:val="113"/>
        </w:trPr>
        <w:tc>
          <w:tcPr>
            <w:tcW w:w="8858" w:type="dxa"/>
            <w:gridSpan w:val="2"/>
            <w:shd w:val="clear" w:color="auto" w:fill="BFBFBF"/>
          </w:tcPr>
          <w:p w:rsidRPr="004D5A66" w:rsidR="00DD5063" w:rsidP="00D40636" w:rsidRDefault="00DD5063" w14:paraId="4B00FFA9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</w:rPr>
            </w:pPr>
            <w:r w:rsidRPr="004D5A66">
              <w:rPr>
                <w:rFonts w:ascii="微軟正黑體" w:hAnsi="微軟正黑體" w:eastAsia="微軟正黑體"/>
                <w:b/>
              </w:rPr>
              <w:t>第</w:t>
            </w:r>
            <w:r w:rsidRPr="004D5A66">
              <w:rPr>
                <w:rFonts w:hint="eastAsia" w:ascii="微軟正黑體" w:hAnsi="微軟正黑體" w:eastAsia="微軟正黑體"/>
                <w:b/>
              </w:rPr>
              <w:t>四</w:t>
            </w:r>
            <w:r w:rsidRPr="004D5A66">
              <w:rPr>
                <w:rFonts w:ascii="微軟正黑體" w:hAnsi="微軟正黑體" w:eastAsia="微軟正黑體"/>
                <w:b/>
              </w:rPr>
              <w:t>部份</w:t>
            </w:r>
            <w:r>
              <w:rPr>
                <w:rFonts w:hint="eastAsia" w:ascii="微軟正黑體" w:hAnsi="微軟正黑體" w:eastAsia="微軟正黑體"/>
                <w:b/>
              </w:rPr>
              <w:t xml:space="preserve"> </w:t>
            </w:r>
            <w:r w:rsidRPr="004D5A66">
              <w:rPr>
                <w:rFonts w:hint="eastAsia" w:ascii="微軟正黑體" w:hAnsi="微軟正黑體" w:eastAsia="微軟正黑體"/>
                <w:b/>
              </w:rPr>
              <w:t>機構過去營運類似項目的經驗</w:t>
            </w:r>
          </w:p>
        </w:tc>
      </w:tr>
      <w:tr w:rsidRPr="004D5A66" w:rsidR="00DD5063" w:rsidTr="00D40636" w14:paraId="3426A611" w14:textId="77777777">
        <w:trPr>
          <w:trHeight w:val="358"/>
        </w:trPr>
        <w:tc>
          <w:tcPr>
            <w:tcW w:w="3369" w:type="dxa"/>
          </w:tcPr>
          <w:p w:rsidR="00DD5063" w:rsidP="00D40636" w:rsidRDefault="00DD5063" w14:paraId="06B85C6D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  <w:bCs/>
              </w:rPr>
            </w:pPr>
            <w:r w:rsidRPr="004D5A66">
              <w:rPr>
                <w:rFonts w:hint="eastAsia" w:ascii="微軟正黑體" w:hAnsi="微軟正黑體" w:eastAsia="微軟正黑體"/>
                <w:b/>
                <w:bCs/>
              </w:rPr>
              <w:t>機構營運相類似項目的經驗，例如提供住屋服務予低收入住戶、提供各類宿舍服務，或提供與房屋相關的支援服務</w:t>
            </w:r>
            <w:r>
              <w:rPr>
                <w:rFonts w:hint="eastAsia" w:ascii="微軟正黑體" w:hAnsi="微軟正黑體" w:eastAsia="微軟正黑體"/>
                <w:b/>
                <w:bCs/>
              </w:rPr>
              <w:t>：</w:t>
            </w:r>
          </w:p>
          <w:p w:rsidRPr="004D5A66" w:rsidR="00DD5063" w:rsidP="00D40636" w:rsidRDefault="00DD5063" w14:paraId="69BE705A" w14:textId="77777777">
            <w:pPr>
              <w:adjustRightInd w:val="0"/>
              <w:snapToGrid w:val="0"/>
              <w:rPr>
                <w:rFonts w:ascii="微軟正黑體" w:hAnsi="微軟正黑體" w:eastAsia="微軟正黑體"/>
                <w:b/>
                <w:bCs/>
              </w:rPr>
            </w:pPr>
          </w:p>
          <w:p w:rsidRPr="004D5A66" w:rsidR="00DD5063" w:rsidP="00DD5063" w:rsidRDefault="00DD5063" w14:paraId="49E92219" w14:textId="77777777">
            <w:pPr>
              <w:numPr>
                <w:ilvl w:val="0"/>
                <w:numId w:val="3"/>
              </w:numPr>
              <w:tabs>
                <w:tab w:val="num" w:pos="720"/>
              </w:tabs>
              <w:adjustRightInd w:val="0"/>
              <w:snapToGrid w:val="0"/>
              <w:rPr>
                <w:rFonts w:ascii="微軟正黑體" w:hAnsi="微軟正黑體" w:eastAsia="微軟正黑體"/>
                <w:b/>
                <w:bCs/>
              </w:rPr>
            </w:pPr>
            <w:r w:rsidRPr="004D5A66">
              <w:rPr>
                <w:rFonts w:hint="eastAsia" w:ascii="微軟正黑體" w:hAnsi="微軟正黑體" w:eastAsia="微軟正黑體"/>
                <w:b/>
                <w:bCs/>
              </w:rPr>
              <w:t>服務內容、對象、資金來源（政府資助，自負盈虧等）；</w:t>
            </w:r>
          </w:p>
          <w:p w:rsidRPr="004D5A66" w:rsidR="00DD5063" w:rsidP="00DD5063" w:rsidRDefault="00DD5063" w14:paraId="0FCDFBD7" w14:textId="77777777">
            <w:pPr>
              <w:numPr>
                <w:ilvl w:val="0"/>
                <w:numId w:val="3"/>
              </w:numPr>
              <w:tabs>
                <w:tab w:val="num" w:pos="720"/>
              </w:tabs>
              <w:adjustRightInd w:val="0"/>
              <w:snapToGrid w:val="0"/>
              <w:rPr>
                <w:rFonts w:ascii="微軟正黑體" w:hAnsi="微軟正黑體" w:eastAsia="微軟正黑體"/>
                <w:b/>
                <w:bCs/>
              </w:rPr>
            </w:pPr>
            <w:r w:rsidRPr="004D5A66">
              <w:rPr>
                <w:rFonts w:hint="eastAsia" w:ascii="微軟正黑體" w:hAnsi="微軟正黑體" w:eastAsia="微軟正黑體"/>
                <w:b/>
                <w:bCs/>
              </w:rPr>
              <w:t>服務的規模包括受惠群體的數目、單位數量、所提供的服務種類，入住率</w:t>
            </w:r>
            <w:r w:rsidRPr="004D5A66">
              <w:rPr>
                <w:rFonts w:hint="eastAsia" w:ascii="微軟正黑體" w:hAnsi="微軟正黑體" w:eastAsia="微軟正黑體"/>
                <w:b/>
                <w:bCs/>
              </w:rPr>
              <w:lastRenderedPageBreak/>
              <w:t>等；</w:t>
            </w:r>
          </w:p>
          <w:p w:rsidRPr="004D5A66" w:rsidR="00DD5063" w:rsidP="00DD5063" w:rsidRDefault="00DD5063" w14:paraId="6C432A04" w14:textId="77777777">
            <w:pPr>
              <w:numPr>
                <w:ilvl w:val="0"/>
                <w:numId w:val="3"/>
              </w:numPr>
              <w:tabs>
                <w:tab w:val="num" w:pos="720"/>
              </w:tabs>
              <w:adjustRightInd w:val="0"/>
              <w:snapToGrid w:val="0"/>
              <w:rPr>
                <w:rFonts w:ascii="微軟正黑體" w:hAnsi="微軟正黑體" w:eastAsia="微軟正黑體"/>
                <w:b/>
                <w:bCs/>
              </w:rPr>
            </w:pPr>
            <w:r w:rsidRPr="004D5A66">
              <w:rPr>
                <w:rFonts w:hint="eastAsia" w:ascii="微軟正黑體" w:hAnsi="微軟正黑體" w:eastAsia="微軟正黑體"/>
                <w:b/>
                <w:bCs/>
              </w:rPr>
              <w:t>該項目是否屬於過渡性房屋？ 如何處理租戶約滿後遷出的情況？</w:t>
            </w:r>
          </w:p>
          <w:p w:rsidR="00DD5063" w:rsidP="00D40636" w:rsidRDefault="00DD5063" w14:paraId="67AFBD28" w14:textId="77777777">
            <w:pPr>
              <w:rPr>
                <w:rFonts w:ascii="微軟正黑體" w:hAnsi="微軟正黑體" w:eastAsia="微軟正黑體"/>
                <w:b/>
                <w:lang w:eastAsia="zh-HK"/>
              </w:rPr>
            </w:pPr>
          </w:p>
          <w:p w:rsidR="00DD5063" w:rsidP="00D40636" w:rsidRDefault="00DD5063" w14:paraId="5BF8A256" w14:textId="77777777">
            <w:pPr>
              <w:rPr>
                <w:rFonts w:ascii="微軟正黑體" w:hAnsi="微軟正黑體" w:eastAsia="微軟正黑體"/>
                <w:b/>
                <w:lang w:eastAsia="zh-HK"/>
              </w:rPr>
            </w:pPr>
          </w:p>
          <w:p w:rsidR="00DD5063" w:rsidP="00D40636" w:rsidRDefault="00DD5063" w14:paraId="6C78B247" w14:textId="77777777">
            <w:pPr>
              <w:rPr>
                <w:rFonts w:ascii="微軟正黑體" w:hAnsi="微軟正黑體" w:eastAsia="微軟正黑體"/>
                <w:b/>
                <w:lang w:eastAsia="zh-HK"/>
              </w:rPr>
            </w:pPr>
          </w:p>
          <w:p w:rsidR="00DD5063" w:rsidP="00D40636" w:rsidRDefault="00DD5063" w14:paraId="6D5C435A" w14:textId="77777777">
            <w:pPr>
              <w:rPr>
                <w:rFonts w:ascii="微軟正黑體" w:hAnsi="微軟正黑體" w:eastAsia="微軟正黑體"/>
                <w:b/>
                <w:lang w:eastAsia="zh-HK"/>
              </w:rPr>
            </w:pPr>
          </w:p>
          <w:p w:rsidR="00DD5063" w:rsidP="00D40636" w:rsidRDefault="00DD5063" w14:paraId="0790D3C0" w14:textId="77777777">
            <w:pPr>
              <w:rPr>
                <w:rFonts w:ascii="微軟正黑體" w:hAnsi="微軟正黑體" w:eastAsia="微軟正黑體"/>
                <w:b/>
                <w:lang w:eastAsia="zh-HK"/>
              </w:rPr>
            </w:pPr>
          </w:p>
          <w:p w:rsidRPr="004D5A66" w:rsidR="00DD5063" w:rsidP="00D40636" w:rsidRDefault="00DD5063" w14:paraId="5A18308F" w14:textId="77777777">
            <w:pPr>
              <w:rPr>
                <w:rFonts w:ascii="微軟正黑體" w:hAnsi="微軟正黑體" w:eastAsia="微軟正黑體"/>
                <w:b/>
                <w:lang w:eastAsia="zh-HK"/>
              </w:rPr>
            </w:pPr>
          </w:p>
        </w:tc>
        <w:tc>
          <w:tcPr>
            <w:tcW w:w="5489" w:type="dxa"/>
          </w:tcPr>
          <w:p w:rsidRPr="004D5A66" w:rsidR="00DD5063" w:rsidP="00D40636" w:rsidRDefault="00DD5063" w14:paraId="6D0BC68C" w14:textId="77777777">
            <w:pPr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77CCD893" w14:textId="77777777">
            <w:pPr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089D7904" w14:textId="77777777">
            <w:pPr>
              <w:rPr>
                <w:rFonts w:ascii="微軟正黑體" w:hAnsi="微軟正黑體" w:eastAsia="微軟正黑體"/>
              </w:rPr>
            </w:pPr>
          </w:p>
          <w:p w:rsidRPr="004D5A66" w:rsidR="00DD5063" w:rsidP="00D40636" w:rsidRDefault="00DD5063" w14:paraId="1C383A70" w14:textId="77777777">
            <w:pPr>
              <w:rPr>
                <w:rFonts w:ascii="微軟正黑體" w:hAnsi="微軟正黑體" w:eastAsia="微軟正黑體"/>
                <w:lang w:eastAsia="zh-HK"/>
              </w:rPr>
            </w:pPr>
          </w:p>
        </w:tc>
      </w:tr>
    </w:tbl>
    <w:p w:rsidR="00DD5063" w:rsidP="00DD5063" w:rsidRDefault="00DD5063" w14:paraId="49BDA9AD" w14:textId="77777777">
      <w:pPr>
        <w:adjustRightInd w:val="0"/>
        <w:snapToGrid w:val="0"/>
        <w:jc w:val="both"/>
        <w:rPr>
          <w:rFonts w:ascii="Arial Narrow" w:hAnsi="Arial Narrow"/>
        </w:rPr>
      </w:pPr>
    </w:p>
    <w:p w:rsidRPr="004D5A66" w:rsidR="00DD5063" w:rsidP="00DD5063" w:rsidRDefault="00DD5063" w14:paraId="0C2320FA" w14:textId="44414251">
      <w:pPr>
        <w:adjustRightInd w:val="0"/>
        <w:snapToGrid w:val="0"/>
        <w:jc w:val="both"/>
        <w:rPr>
          <w:rFonts w:ascii="微軟正黑體" w:hAnsi="微軟正黑體" w:eastAsia="微軟正黑體"/>
          <w:sz w:val="22"/>
          <w:szCs w:val="22"/>
        </w:rPr>
      </w:pPr>
      <w:r w:rsidRPr="0803FE84" w:rsidR="213E4B88">
        <w:rPr>
          <w:rFonts w:ascii="微軟正黑體" w:hAnsi="微軟正黑體" w:eastAsia="微軟正黑體"/>
          <w:sz w:val="22"/>
          <w:szCs w:val="22"/>
        </w:rPr>
        <w:t>請於</w:t>
      </w:r>
      <w:r w:rsidRPr="0803FE84" w:rsidR="213E4B88">
        <w:rPr>
          <w:rFonts w:ascii="微軟正黑體" w:hAnsi="微軟正黑體" w:eastAsia="微軟正黑體"/>
          <w:b w:val="1"/>
          <w:bCs w:val="1"/>
          <w:sz w:val="22"/>
          <w:szCs w:val="22"/>
        </w:rPr>
        <w:t>202</w:t>
      </w:r>
      <w:r w:rsidRPr="0803FE84" w:rsidR="5CAB28AF">
        <w:rPr>
          <w:rFonts w:ascii="微軟正黑體" w:hAnsi="微軟正黑體" w:eastAsia="微軟正黑體"/>
          <w:b w:val="1"/>
          <w:bCs w:val="1"/>
          <w:sz w:val="22"/>
          <w:szCs w:val="22"/>
        </w:rPr>
        <w:t>3</w:t>
      </w:r>
      <w:r w:rsidRPr="0803FE84" w:rsidR="213E4B88">
        <w:rPr>
          <w:rFonts w:ascii="微軟正黑體" w:hAnsi="微軟正黑體" w:eastAsia="微軟正黑體"/>
          <w:b w:val="1"/>
          <w:bCs w:val="1"/>
          <w:sz w:val="22"/>
          <w:szCs w:val="22"/>
        </w:rPr>
        <w:t>年</w:t>
      </w:r>
      <w:r w:rsidRPr="0803FE84" w:rsidR="6BBD8145">
        <w:rPr>
          <w:rFonts w:ascii="微軟正黑體" w:hAnsi="微軟正黑體" w:eastAsia="微軟正黑體"/>
          <w:b w:val="1"/>
          <w:bCs w:val="1"/>
          <w:sz w:val="22"/>
          <w:szCs w:val="22"/>
        </w:rPr>
        <w:t>2</w:t>
      </w:r>
      <w:r w:rsidRPr="0803FE84" w:rsidR="213E4B88">
        <w:rPr>
          <w:rFonts w:ascii="微軟正黑體" w:hAnsi="微軟正黑體" w:eastAsia="微軟正黑體"/>
          <w:b w:val="1"/>
          <w:bCs w:val="1"/>
          <w:sz w:val="22"/>
          <w:szCs w:val="22"/>
        </w:rPr>
        <w:t>月</w:t>
      </w:r>
      <w:r w:rsidRPr="0803FE84" w:rsidR="53968DC4">
        <w:rPr>
          <w:rFonts w:ascii="微軟正黑體" w:hAnsi="微軟正黑體" w:eastAsia="微軟正黑體"/>
          <w:b w:val="1"/>
          <w:bCs w:val="1"/>
          <w:sz w:val="22"/>
          <w:szCs w:val="22"/>
        </w:rPr>
        <w:t>1</w:t>
      </w:r>
      <w:r w:rsidRPr="0803FE84" w:rsidR="213E4B88">
        <w:rPr>
          <w:rFonts w:ascii="微軟正黑體" w:hAnsi="微軟正黑體" w:eastAsia="微軟正黑體"/>
          <w:b w:val="1"/>
          <w:bCs w:val="1"/>
          <w:sz w:val="22"/>
          <w:szCs w:val="22"/>
        </w:rPr>
        <w:t>日下午5時正</w:t>
      </w:r>
      <w:r w:rsidRPr="0803FE84" w:rsidR="213E4B88">
        <w:rPr>
          <w:rFonts w:ascii="微軟正黑體" w:hAnsi="微軟正黑體" w:eastAsia="微軟正黑體"/>
          <w:sz w:val="22"/>
          <w:szCs w:val="22"/>
        </w:rPr>
        <w:t xml:space="preserve">或以前將表格連同建議平面圖及相關資料交回香港社會服務聯會。 </w:t>
      </w:r>
    </w:p>
    <w:p w:rsidRPr="00C36B02" w:rsidR="00DD5063" w:rsidP="00DD5063" w:rsidRDefault="00DD5063" w14:paraId="3AB4C31B" w14:textId="77777777">
      <w:pPr>
        <w:adjustRightInd w:val="0"/>
        <w:snapToGrid w:val="0"/>
        <w:rPr>
          <w:rFonts w:ascii="微軟正黑體" w:hAnsi="微軟正黑體" w:eastAsia="微軟正黑體"/>
          <w:sz w:val="20"/>
          <w:szCs w:val="20"/>
        </w:rPr>
      </w:pPr>
    </w:p>
    <w:p w:rsidRPr="004D5A66" w:rsidR="00DD5063" w:rsidP="00DD5063" w:rsidRDefault="00DD5063" w14:paraId="43ADA3B2" w14:textId="77777777">
      <w:pPr>
        <w:adjustRightInd w:val="0"/>
        <w:snapToGrid w:val="0"/>
        <w:rPr>
          <w:rFonts w:ascii="微軟正黑體" w:hAnsi="微軟正黑體" w:eastAsia="微軟正黑體"/>
          <w:sz w:val="22"/>
          <w:szCs w:val="22"/>
        </w:rPr>
      </w:pPr>
      <w:r w:rsidRPr="004D5A66">
        <w:rPr>
          <w:rFonts w:hint="eastAsia" w:ascii="微軟正黑體" w:hAnsi="微軟正黑體" w:eastAsia="微軟正黑體"/>
          <w:sz w:val="22"/>
          <w:szCs w:val="22"/>
          <w:lang w:eastAsia="zh-HK"/>
        </w:rPr>
        <w:t>查詢</w:t>
      </w:r>
      <w:r w:rsidRPr="004D5A66">
        <w:rPr>
          <w:rFonts w:ascii="微軟正黑體" w:hAnsi="微軟正黑體" w:eastAsia="微軟正黑體"/>
          <w:sz w:val="22"/>
          <w:szCs w:val="22"/>
          <w:lang w:eastAsia="zh-HK"/>
        </w:rPr>
        <w:t xml:space="preserve">: </w:t>
      </w:r>
      <w:r w:rsidRPr="0091684F">
        <w:rPr>
          <w:rFonts w:ascii="微軟正黑體" w:hAnsi="微軟正黑體" w:eastAsia="微軟正黑體"/>
          <w:sz w:val="22"/>
          <w:szCs w:val="22"/>
        </w:rPr>
        <w:t>3</w:t>
      </w:r>
      <w:r>
        <w:rPr>
          <w:rFonts w:ascii="微軟正黑體" w:hAnsi="微軟正黑體" w:eastAsia="微軟正黑體"/>
          <w:sz w:val="22"/>
          <w:szCs w:val="22"/>
        </w:rPr>
        <w:t>615 8271</w:t>
      </w:r>
      <w:r w:rsidRPr="004D5A66">
        <w:rPr>
          <w:rFonts w:hint="eastAsia" w:ascii="微軟正黑體" w:hAnsi="微軟正黑體" w:eastAsia="微軟正黑體"/>
          <w:sz w:val="22"/>
          <w:szCs w:val="22"/>
        </w:rPr>
        <w:t xml:space="preserve"> </w:t>
      </w:r>
      <w:proofErr w:type="gramStart"/>
      <w:r w:rsidRPr="004D5A66">
        <w:rPr>
          <w:rFonts w:hint="eastAsia" w:ascii="微軟正黑體" w:hAnsi="微軟正黑體" w:eastAsia="微軟正黑體"/>
          <w:sz w:val="22"/>
          <w:szCs w:val="22"/>
        </w:rPr>
        <w:t>(</w:t>
      </w:r>
      <w:r w:rsidRPr="004D5A66">
        <w:rPr>
          <w:rFonts w:ascii="微軟正黑體" w:hAnsi="微軟正黑體" w:eastAsia="微軟正黑體"/>
          <w:sz w:val="22"/>
          <w:szCs w:val="22"/>
        </w:rPr>
        <w:t xml:space="preserve"> </w:t>
      </w:r>
      <w:r w:rsidRPr="004D5A66">
        <w:rPr>
          <w:rFonts w:hint="eastAsia" w:ascii="微軟正黑體" w:hAnsi="微軟正黑體" w:eastAsia="微軟正黑體"/>
          <w:sz w:val="22"/>
          <w:szCs w:val="22"/>
          <w:lang w:eastAsia="zh-HK"/>
        </w:rPr>
        <w:t>housing@hkcss.org.hk</w:t>
      </w:r>
      <w:proofErr w:type="gramEnd"/>
      <w:r w:rsidRPr="004D5A66">
        <w:rPr>
          <w:rFonts w:hint="eastAsia" w:ascii="微軟正黑體" w:hAnsi="微軟正黑體" w:eastAsia="微軟正黑體"/>
          <w:sz w:val="22"/>
          <w:szCs w:val="22"/>
        </w:rPr>
        <w:t>)</w:t>
      </w:r>
      <w:r w:rsidRPr="004D5A66">
        <w:rPr>
          <w:rFonts w:ascii="微軟正黑體" w:hAnsi="微軟正黑體" w:eastAsia="微軟正黑體"/>
          <w:sz w:val="22"/>
          <w:szCs w:val="22"/>
          <w:lang w:eastAsia="zh-HK"/>
        </w:rPr>
        <w:t xml:space="preserve"> </w:t>
      </w:r>
      <w:r w:rsidRPr="004D5A66">
        <w:rPr>
          <w:rFonts w:ascii="微軟正黑體" w:hAnsi="微軟正黑體" w:eastAsia="微軟正黑體"/>
          <w:sz w:val="22"/>
          <w:szCs w:val="22"/>
        </w:rPr>
        <w:tab/>
      </w:r>
      <w:r w:rsidRPr="004D5A66">
        <w:rPr>
          <w:rFonts w:ascii="微軟正黑體" w:hAnsi="微軟正黑體" w:eastAsia="微軟正黑體"/>
          <w:sz w:val="22"/>
          <w:szCs w:val="22"/>
        </w:rPr>
        <w:tab/>
      </w:r>
      <w:r w:rsidRPr="004D5A66">
        <w:rPr>
          <w:rFonts w:ascii="微軟正黑體" w:hAnsi="微軟正黑體" w:eastAsia="微軟正黑體"/>
          <w:sz w:val="22"/>
          <w:szCs w:val="22"/>
        </w:rPr>
        <w:t xml:space="preserve"> </w:t>
      </w:r>
    </w:p>
    <w:p w:rsidR="00DD5063" w:rsidP="00DD5063" w:rsidRDefault="00DD5063" w14:paraId="776DC90A" w14:textId="77777777">
      <w:pPr>
        <w:adjustRightInd w:val="0"/>
        <w:snapToGrid w:val="0"/>
        <w:rPr>
          <w:rFonts w:ascii="微軟正黑體" w:hAnsi="微軟正黑體" w:eastAsia="微軟正黑體"/>
          <w:bCs/>
          <w:sz w:val="22"/>
          <w:szCs w:val="22"/>
          <w:lang w:eastAsia="zh-HK"/>
        </w:rPr>
      </w:pPr>
      <w:r w:rsidRPr="004D5A66">
        <w:rPr>
          <w:rFonts w:hint="eastAsia" w:ascii="微軟正黑體" w:hAnsi="微軟正黑體" w:eastAsia="微軟正黑體"/>
          <w:sz w:val="22"/>
          <w:szCs w:val="22"/>
        </w:rPr>
        <w:t xml:space="preserve">     </w:t>
      </w:r>
      <w:r>
        <w:rPr>
          <w:rFonts w:hint="eastAsia" w:ascii="微軟正黑體" w:hAnsi="微軟正黑體" w:eastAsia="微軟正黑體"/>
          <w:bCs/>
          <w:sz w:val="22"/>
          <w:szCs w:val="22"/>
        </w:rPr>
        <w:t>黃淑華</w:t>
      </w:r>
      <w:r w:rsidRPr="004D5A66">
        <w:rPr>
          <w:rFonts w:hint="eastAsia" w:ascii="微軟正黑體" w:hAnsi="微軟正黑體" w:eastAsia="微軟正黑體"/>
          <w:bCs/>
          <w:sz w:val="22"/>
          <w:szCs w:val="22"/>
        </w:rPr>
        <w:t>女士</w:t>
      </w:r>
    </w:p>
    <w:p w:rsidR="00DD5063" w:rsidP="00DD5063" w:rsidRDefault="00DD5063" w14:paraId="49C67B9E" w14:textId="77777777">
      <w:pPr>
        <w:widowControl/>
        <w:rPr>
          <w:rFonts w:ascii="微軟正黑體" w:hAnsi="微軟正黑體" w:eastAsia="微軟正黑體"/>
          <w:bCs/>
          <w:sz w:val="22"/>
          <w:szCs w:val="22"/>
          <w:lang w:eastAsia="zh-HK"/>
        </w:rPr>
      </w:pPr>
      <w:r>
        <w:rPr>
          <w:rFonts w:ascii="微軟正黑體" w:hAnsi="微軟正黑體" w:eastAsia="微軟正黑體"/>
          <w:bCs/>
          <w:sz w:val="22"/>
          <w:szCs w:val="22"/>
          <w:lang w:eastAsia="zh-HK"/>
        </w:rPr>
        <w:br w:type="page"/>
      </w:r>
    </w:p>
    <w:p w:rsidR="00DD5063" w:rsidP="00DD5063" w:rsidRDefault="00DD5063" w14:paraId="5E814752" w14:textId="77777777">
      <w:pPr>
        <w:adjustRightInd w:val="0"/>
        <w:snapToGrid w:val="0"/>
        <w:rPr>
          <w:rFonts w:ascii="微軟正黑體" w:hAnsi="微軟正黑體" w:eastAsia="微軟正黑體"/>
          <w:bCs/>
          <w:sz w:val="22"/>
          <w:szCs w:val="22"/>
          <w:lang w:eastAsia="zh-HK"/>
        </w:rPr>
      </w:pPr>
    </w:p>
    <w:p w:rsidRPr="004D5A66" w:rsidR="00DD5063" w:rsidP="00DD5063" w:rsidRDefault="00DD5063" w14:paraId="2099F659" w14:textId="77777777">
      <w:pPr>
        <w:adjustRightInd w:val="0"/>
        <w:snapToGrid w:val="0"/>
        <w:rPr>
          <w:rFonts w:ascii="微軟正黑體" w:hAnsi="微軟正黑體" w:eastAsia="微軟正黑體"/>
          <w:b/>
        </w:rPr>
      </w:pPr>
      <w:r w:rsidRPr="004D5A66">
        <w:rPr>
          <w:rFonts w:hint="eastAsia" w:ascii="微軟正黑體" w:hAnsi="微軟正黑體" w:eastAsia="微軟正黑體"/>
          <w:b/>
        </w:rPr>
        <w:t>聲明及簽署</w:t>
      </w:r>
    </w:p>
    <w:p w:rsidRPr="000E1F9A" w:rsidR="00DD5063" w:rsidP="00DD5063" w:rsidRDefault="00DD5063" w14:paraId="4D8C7AD7" w14:textId="77777777">
      <w:pPr>
        <w:adjustRightInd w:val="0"/>
        <w:snapToGrid w:val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21516106" w14:textId="77777777">
      <w:pPr>
        <w:pStyle w:val="a7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本人/本人等清楚明白本文件的內容，並確認本人提供的資料及證明文件全部真確無誤。</w:t>
      </w:r>
    </w:p>
    <w:p w:rsidRPr="004D5A66" w:rsidR="00DD5063" w:rsidP="00DD5063" w:rsidRDefault="00DD5063" w14:paraId="4A03F1A1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14598E26" w14:textId="77777777">
      <w:pPr>
        <w:pStyle w:val="a7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社聯批核此文件的過程中，本人/本人等同意提供有需要的資料或證明文件。</w:t>
      </w:r>
    </w:p>
    <w:p w:rsidRPr="004D5A66" w:rsidR="00DD5063" w:rsidP="00DD5063" w:rsidRDefault="00DD5063" w14:paraId="4AAF076B" w14:textId="77777777">
      <w:pPr>
        <w:adjustRightInd w:val="0"/>
        <w:snapToGrid w:val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37BC75E1" w14:textId="77777777">
      <w:pPr>
        <w:pStyle w:val="a7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本人/本人等已向社聯申報有關此項申請過程中的任何利益衝突。</w:t>
      </w:r>
    </w:p>
    <w:p w:rsidRPr="004D5A66" w:rsidR="00DD5063" w:rsidP="00DD5063" w:rsidRDefault="00DD5063" w14:paraId="540302B1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128B24DC" w14:textId="77777777">
      <w:pPr>
        <w:pStyle w:val="a7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本人/ 本人等</w:t>
      </w:r>
      <w:r>
        <w:rPr>
          <w:rFonts w:hint="eastAsia" w:ascii="微軟正黑體" w:hAnsi="微軟正黑體" w:eastAsia="微軟正黑體"/>
        </w:rPr>
        <w:t>清楚</w:t>
      </w:r>
      <w:r w:rsidRPr="004D5A66">
        <w:rPr>
          <w:rFonts w:hint="eastAsia" w:ascii="微軟正黑體" w:hAnsi="微軟正黑體" w:eastAsia="微軟正黑體"/>
        </w:rPr>
        <w:t>明白申請人提供所</w:t>
      </w:r>
      <w:r>
        <w:rPr>
          <w:rFonts w:hint="eastAsia" w:ascii="微軟正黑體" w:hAnsi="微軟正黑體" w:eastAsia="微軟正黑體"/>
        </w:rPr>
        <w:t>有所</w:t>
      </w:r>
      <w:r w:rsidRPr="004D5A66">
        <w:rPr>
          <w:rFonts w:hint="eastAsia" w:ascii="微軟正黑體" w:hAnsi="微軟正黑體" w:eastAsia="微軟正黑體"/>
        </w:rPr>
        <w:t>需資料，社聯才會考慮其申請</w:t>
      </w:r>
    </w:p>
    <w:p w:rsidRPr="004D5A66" w:rsidR="00DD5063" w:rsidP="00DD5063" w:rsidRDefault="00DD5063" w14:paraId="7F11B641" w14:textId="77777777">
      <w:pPr>
        <w:pStyle w:val="a7"/>
        <w:adjustRightInd w:val="0"/>
        <w:snapToGrid w:val="0"/>
        <w:ind w:left="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6589CD81" w14:textId="77777777">
      <w:pPr>
        <w:pStyle w:val="a7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本人/本人等清</w:t>
      </w:r>
      <w:r>
        <w:rPr>
          <w:rFonts w:hint="eastAsia" w:ascii="微軟正黑體" w:hAnsi="微軟正黑體" w:eastAsia="微軟正黑體"/>
        </w:rPr>
        <w:t>楚</w:t>
      </w:r>
      <w:r w:rsidRPr="004D5A66">
        <w:rPr>
          <w:rFonts w:hint="eastAsia" w:ascii="微軟正黑體" w:hAnsi="微軟正黑體" w:eastAsia="微軟正黑體"/>
        </w:rPr>
        <w:t>明白及完全同意社聯在無須對任何人承擔責任下，保留在任何階段拒絕此申請的權利。</w:t>
      </w:r>
    </w:p>
    <w:p w:rsidRPr="004D5A66" w:rsidR="00DD5063" w:rsidP="00DD5063" w:rsidRDefault="00DD5063" w14:paraId="729DAB4C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25C16FDB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08ECF81B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05F6EB98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6CB8DA24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0A959290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27245EFA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簽署及蓋章: _______________________________________</w:t>
      </w:r>
    </w:p>
    <w:p w:rsidRPr="004D5A66" w:rsidR="00DD5063" w:rsidP="00DD5063" w:rsidRDefault="00DD5063" w14:paraId="395C6D4B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29D9B33C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簽署人姓名及職位: _______________________________</w:t>
      </w:r>
    </w:p>
    <w:p w:rsidRPr="004D5A66" w:rsidR="00DD5063" w:rsidP="00DD5063" w:rsidRDefault="00DD5063" w14:paraId="1FBDC83C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</w:p>
    <w:p w:rsidRPr="004D5A66" w:rsidR="00DD5063" w:rsidP="00DD5063" w:rsidRDefault="00DD5063" w14:paraId="4EB76B8E" w14:textId="77777777">
      <w:pPr>
        <w:pStyle w:val="a7"/>
        <w:adjustRightInd w:val="0"/>
        <w:snapToGrid w:val="0"/>
        <w:ind w:left="360" w:leftChars="0"/>
        <w:jc w:val="both"/>
        <w:rPr>
          <w:rFonts w:ascii="微軟正黑體" w:hAnsi="微軟正黑體" w:eastAsia="微軟正黑體"/>
        </w:rPr>
      </w:pPr>
      <w:r w:rsidRPr="004D5A66">
        <w:rPr>
          <w:rFonts w:hint="eastAsia" w:ascii="微軟正黑體" w:hAnsi="微軟正黑體" w:eastAsia="微軟正黑體"/>
        </w:rPr>
        <w:t>日期：______________________________</w:t>
      </w:r>
    </w:p>
    <w:p w:rsidR="00DD5063" w:rsidP="00DD5063" w:rsidRDefault="00DD5063" w14:paraId="6DA6048B" w14:textId="77777777">
      <w:pPr>
        <w:pStyle w:val="a7"/>
        <w:adjustRightInd w:val="0"/>
        <w:snapToGrid w:val="0"/>
        <w:ind w:left="360" w:leftChars="0"/>
        <w:jc w:val="both"/>
        <w:rPr>
          <w:rFonts w:ascii="Arial Narrow" w:hAnsi="Arial Narrow"/>
          <w:sz w:val="22"/>
          <w:szCs w:val="22"/>
        </w:rPr>
      </w:pPr>
    </w:p>
    <w:p w:rsidRPr="00962BCA" w:rsidR="00DD5063" w:rsidP="00DD5063" w:rsidRDefault="00DD5063" w14:paraId="15094029" w14:textId="77777777">
      <w:pPr>
        <w:pStyle w:val="a7"/>
        <w:adjustRightInd w:val="0"/>
        <w:snapToGrid w:val="0"/>
        <w:ind w:left="360" w:leftChars="0"/>
        <w:jc w:val="both"/>
        <w:rPr>
          <w:rFonts w:ascii="Arial Narrow" w:hAnsi="Arial Narrow"/>
          <w:sz w:val="22"/>
          <w:szCs w:val="22"/>
        </w:rPr>
      </w:pPr>
    </w:p>
    <w:p w:rsidR="00770BDA" w:rsidRDefault="00770BDA" w14:paraId="387AAE2B" w14:textId="77777777"/>
    <w:sectPr w:rsidR="00770BDA" w:rsidSect="005F7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882" w:right="849" w:bottom="1135" w:left="180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63" w:rsidP="00DD5063" w:rsidRDefault="00DD5063" w14:paraId="6088C0CF" w14:textId="77777777">
      <w:r>
        <w:separator/>
      </w:r>
    </w:p>
  </w:endnote>
  <w:endnote w:type="continuationSeparator" w:id="0">
    <w:p w:rsidR="00DD5063" w:rsidP="00DD5063" w:rsidRDefault="00DD5063" w14:paraId="6B2D580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EF" w:rsidRDefault="001073EF" w14:paraId="4EFF94E6" w14:textId="777777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DBB" w:rsidRDefault="00DD5063" w14:paraId="1BBA2F08" w14:textId="7777777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813632">
      <w:rPr>
        <w:noProof/>
        <w:lang w:val="zh-HK"/>
      </w:rPr>
      <w:t>7</w:t>
    </w:r>
    <w:r>
      <w:rPr>
        <w:noProof/>
        <w:lang w:val="zh-HK"/>
      </w:rPr>
      <w:fldChar w:fldCharType="end"/>
    </w:r>
  </w:p>
  <w:p w:rsidR="00587DBB" w:rsidRDefault="00F955C9" w14:paraId="50AB110F" w14:textId="777777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EF" w:rsidRDefault="001073EF" w14:paraId="3D19D2A1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63" w:rsidP="00DD5063" w:rsidRDefault="00DD5063" w14:paraId="7B371D85" w14:textId="77777777">
      <w:r>
        <w:separator/>
      </w:r>
    </w:p>
  </w:footnote>
  <w:footnote w:type="continuationSeparator" w:id="0">
    <w:p w:rsidR="00DD5063" w:rsidP="00DD5063" w:rsidRDefault="00DD5063" w14:paraId="09B67DB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EF" w:rsidRDefault="001073EF" w14:paraId="669EEBBC" w14:textId="77777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587DBB" w:rsidP="006D2150" w:rsidRDefault="00F955C9" w14:paraId="1EEF1B85" w14:textId="2D453972">
    <w:pPr>
      <w:pStyle w:val="a3"/>
      <w:tabs>
        <w:tab w:val="left" w:pos="692"/>
        <w:tab w:val="right" w:pos="9257"/>
      </w:tabs>
      <w:jc w:val="right"/>
      <w:rPr>
        <w:noProof/>
      </w:rPr>
    </w:pPr>
  </w:p>
  <w:p w:rsidR="00587DBB" w:rsidP="006D2150" w:rsidRDefault="001073EF" w14:paraId="55FF80C0" w14:textId="53B98921">
    <w:pPr>
      <w:pStyle w:val="a3"/>
      <w:tabs>
        <w:tab w:val="left" w:pos="692"/>
        <w:tab w:val="right" w:pos="9257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F386A44" wp14:editId="42FCB642">
          <wp:simplePos x="0" y="0"/>
          <wp:positionH relativeFrom="column">
            <wp:posOffset>4307840</wp:posOffset>
          </wp:positionH>
          <wp:positionV relativeFrom="paragraph">
            <wp:posOffset>24765</wp:posOffset>
          </wp:positionV>
          <wp:extent cx="1286510" cy="920750"/>
          <wp:effectExtent l="0" t="0" r="8890" b="0"/>
          <wp:wrapThrough wrapText="bothSides">
            <wp:wrapPolygon edited="0">
              <wp:start x="14393" y="0"/>
              <wp:lineTo x="12474" y="447"/>
              <wp:lineTo x="10875" y="3575"/>
              <wp:lineTo x="11194" y="7150"/>
              <wp:lineTo x="0" y="11172"/>
              <wp:lineTo x="0" y="16982"/>
              <wp:lineTo x="18551" y="21004"/>
              <wp:lineTo x="20470" y="21004"/>
              <wp:lineTo x="21429" y="13407"/>
              <wp:lineTo x="21429" y="5363"/>
              <wp:lineTo x="20150" y="3575"/>
              <wp:lineTo x="16312" y="0"/>
              <wp:lineTo x="14393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7DBB" w:rsidP="006D2150" w:rsidRDefault="00DD5063" w14:paraId="45FB31DF" w14:textId="10FC67C5">
    <w:pPr>
      <w:pStyle w:val="a3"/>
      <w:tabs>
        <w:tab w:val="left" w:pos="692"/>
        <w:tab w:val="right" w:pos="9257"/>
      </w:tabs>
      <w:jc w:val="right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4FEDF9" wp14:editId="1780CB1C">
          <wp:simplePos x="0" y="0"/>
          <wp:positionH relativeFrom="column">
            <wp:posOffset>-38735</wp:posOffset>
          </wp:positionH>
          <wp:positionV relativeFrom="paragraph">
            <wp:posOffset>19050</wp:posOffset>
          </wp:positionV>
          <wp:extent cx="1708031" cy="653174"/>
          <wp:effectExtent l="0" t="0" r="6985" b="0"/>
          <wp:wrapThrough wrapText="bothSides">
            <wp:wrapPolygon edited="0">
              <wp:start x="3133" y="0"/>
              <wp:lineTo x="482" y="5043"/>
              <wp:lineTo x="0" y="6304"/>
              <wp:lineTo x="0" y="14498"/>
              <wp:lineTo x="1928" y="20171"/>
              <wp:lineTo x="3133" y="20802"/>
              <wp:lineTo x="9880" y="20802"/>
              <wp:lineTo x="21206" y="16389"/>
              <wp:lineTo x="21447" y="13237"/>
              <wp:lineTo x="19279" y="10716"/>
              <wp:lineTo x="21447" y="10086"/>
              <wp:lineTo x="21206" y="4412"/>
              <wp:lineTo x="9880" y="0"/>
              <wp:lineTo x="3133" y="0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ial Housing 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031" cy="653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87DBB" w:rsidP="006D2150" w:rsidRDefault="00F955C9" w14:paraId="50B515F9" w14:textId="56213060">
    <w:pPr>
      <w:pStyle w:val="a3"/>
      <w:tabs>
        <w:tab w:val="left" w:pos="692"/>
        <w:tab w:val="right" w:pos="9257"/>
      </w:tabs>
      <w:jc w:val="right"/>
      <w:rPr>
        <w:noProof/>
      </w:rPr>
    </w:pPr>
  </w:p>
  <w:p w:rsidR="00587DBB" w:rsidP="006D2150" w:rsidRDefault="00F955C9" w14:paraId="4E18C2C1" w14:textId="12B3A638">
    <w:pPr>
      <w:pStyle w:val="a3"/>
      <w:tabs>
        <w:tab w:val="left" w:pos="692"/>
        <w:tab w:val="right" w:pos="9257"/>
      </w:tabs>
      <w:jc w:val="right"/>
      <w:rPr>
        <w:noProof/>
      </w:rPr>
    </w:pPr>
  </w:p>
  <w:p w:rsidR="00587DBB" w:rsidP="006D2150" w:rsidRDefault="00F955C9" w14:paraId="26F44307" w14:textId="77777777">
    <w:pPr>
      <w:pStyle w:val="a3"/>
      <w:tabs>
        <w:tab w:val="left" w:pos="692"/>
        <w:tab w:val="right" w:pos="9257"/>
      </w:tabs>
      <w:jc w:val="right"/>
      <w:rPr>
        <w:noProof/>
      </w:rPr>
    </w:pPr>
  </w:p>
  <w:p w:rsidR="00587DBB" w:rsidP="006D2150" w:rsidRDefault="00F955C9" w14:paraId="03BC2004" w14:textId="77777777">
    <w:pPr>
      <w:pStyle w:val="a3"/>
      <w:tabs>
        <w:tab w:val="left" w:pos="692"/>
        <w:tab w:val="right" w:pos="9257"/>
      </w:tabs>
      <w:jc w:val="right"/>
      <w:rPr>
        <w:noProof/>
      </w:rPr>
    </w:pPr>
  </w:p>
  <w:p w:rsidR="00587DBB" w:rsidP="006D2150" w:rsidRDefault="00DD5063" w14:paraId="6324DCF8" w14:textId="77777777">
    <w:pPr>
      <w:pStyle w:val="a3"/>
      <w:tabs>
        <w:tab w:val="left" w:pos="692"/>
        <w:tab w:val="right" w:pos="9257"/>
      </w:tabs>
      <w:jc w:val="right"/>
    </w:pPr>
    <w:r>
      <w:rPr>
        <w:noProof/>
      </w:rPr>
      <w:tab/>
    </w:r>
    <w:r>
      <w:rPr>
        <w:noProof/>
      </w:rPr>
      <w:tab/>
    </w:r>
    <w:r>
      <w:rPr>
        <w:rFonts w:hint="eastAsia"/>
        <w:noProof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3EF" w:rsidRDefault="001073EF" w14:paraId="247B12C7" w14:textId="77777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D9E"/>
    <w:multiLevelType w:val="hybridMultilevel"/>
    <w:tmpl w:val="D30AB470"/>
    <w:lvl w:ilvl="0" w:tplc="7096C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7276A"/>
    <w:multiLevelType w:val="multilevel"/>
    <w:tmpl w:val="20F0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FD63D42"/>
    <w:multiLevelType w:val="hybridMultilevel"/>
    <w:tmpl w:val="9F923750"/>
    <w:lvl w:ilvl="0" w:tplc="8B1AF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4E6B9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A96B3A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3F051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B0E8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9EA1FE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6E2A1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A14675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E32BE4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69F7E26"/>
    <w:multiLevelType w:val="hybridMultilevel"/>
    <w:tmpl w:val="89B66D90"/>
    <w:lvl w:ilvl="0" w:tplc="95AA390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eastAsia="新細明體" w:cs="Times New Roman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bordersDoNotSurroundHeader/>
  <w:bordersDoNotSurroundFooter/>
  <w:trackRevisions w:val="false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DA"/>
    <w:rsid w:val="001073EF"/>
    <w:rsid w:val="00770BDA"/>
    <w:rsid w:val="00DD5063"/>
    <w:rsid w:val="00F955C9"/>
    <w:rsid w:val="0803FE84"/>
    <w:rsid w:val="1DE3047E"/>
    <w:rsid w:val="213E4B88"/>
    <w:rsid w:val="53968DC4"/>
    <w:rsid w:val="53F62C5A"/>
    <w:rsid w:val="5CAB28AF"/>
    <w:rsid w:val="6BBD8145"/>
    <w:rsid w:val="796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90C9A"/>
  <w15:chartTrackingRefBased/>
  <w15:docId w15:val="{DDE595D0-C5B8-472B-BC16-114A913F3E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DD5063"/>
    <w:pPr>
      <w:widowControl w:val="0"/>
    </w:pPr>
    <w:rPr>
      <w:rFonts w:ascii="Times New Roman" w:hAnsi="Times New Roman" w:eastAsia="新細明體" w:cs="Times New Roman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DD50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DD5063"/>
    <w:rPr>
      <w:sz w:val="20"/>
      <w:szCs w:val="20"/>
    </w:rPr>
  </w:style>
  <w:style w:type="paragraph" w:styleId="a7">
    <w:name w:val="List Paragraph"/>
    <w:basedOn w:val="a"/>
    <w:uiPriority w:val="34"/>
    <w:qFormat/>
    <w:rsid w:val="00DD5063"/>
    <w:pPr>
      <w:ind w:left="480" w:leftChars="200"/>
    </w:pPr>
  </w:style>
  <w:style w:type="paragraph" w:styleId="a8">
    <w:name w:val="Revision"/>
    <w:hidden/>
    <w:uiPriority w:val="99"/>
    <w:semiHidden/>
    <w:rsid w:val="001073EF"/>
    <w:rPr>
      <w:rFonts w:ascii="Times New Roman" w:hAnsi="Times New Roman" w:eastAsia="新細明體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73EF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註解方塊文字 字元"/>
    <w:basedOn w:val="a0"/>
    <w:link w:val="a9"/>
    <w:uiPriority w:val="99"/>
    <w:semiHidden/>
    <w:rsid w:val="001073EF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WONG</dc:creator>
  <keywords/>
  <dc:description/>
  <lastModifiedBy>Ann WONG</lastModifiedBy>
  <revision>6</revision>
  <dcterms:created xsi:type="dcterms:W3CDTF">2022-12-14T07:05:00.0000000Z</dcterms:created>
  <dcterms:modified xsi:type="dcterms:W3CDTF">2023-01-15T08:45:28.2353089Z</dcterms:modified>
</coreProperties>
</file>